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30" w:rsidRPr="00355530" w:rsidRDefault="00451521" w:rsidP="00355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8"/>
          <w:szCs w:val="28"/>
        </w:rPr>
      </w:pPr>
      <w:r w:rsidRPr="00451521">
        <w:rPr>
          <w:rFonts w:ascii="Times New Roman" w:eastAsiaTheme="minorHAnsi" w:hAnsi="Times New Roman"/>
          <w:b/>
          <w:sz w:val="28"/>
          <w:szCs w:val="28"/>
        </w:rPr>
        <w:t>Рекомендации по заполнению типовой формы реестра требований кредиторов</w:t>
      </w:r>
    </w:p>
    <w:p w:rsidR="00355530" w:rsidRPr="00355530" w:rsidRDefault="00377E0E" w:rsidP="0035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Статья 16</w:t>
      </w:r>
      <w:r w:rsidR="00355530" w:rsidRPr="00451521">
        <w:rPr>
          <w:rFonts w:ascii="Times New Roman" w:eastAsiaTheme="minorHAnsi" w:hAnsi="Times New Roman"/>
          <w:sz w:val="24"/>
          <w:szCs w:val="24"/>
        </w:rPr>
        <w:t xml:space="preserve"> Федерального закона «О несостоятельности (банкротстве)»</w:t>
      </w:r>
      <w:r w:rsidRPr="00377E0E">
        <w:rPr>
          <w:rFonts w:ascii="Times New Roman" w:eastAsiaTheme="minorHAnsi" w:hAnsi="Times New Roman"/>
          <w:sz w:val="24"/>
          <w:szCs w:val="24"/>
        </w:rPr>
        <w:t xml:space="preserve"> </w:t>
      </w:r>
      <w:r w:rsidR="00355530" w:rsidRPr="00355530">
        <w:rPr>
          <w:rFonts w:ascii="Times New Roman" w:eastAsiaTheme="minorHAnsi" w:hAnsi="Times New Roman"/>
          <w:sz w:val="24"/>
          <w:szCs w:val="24"/>
        </w:rPr>
        <w:t>предусматривает и регламентирует ведение реестра требований кредиторов.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 соответствии с п.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еестр требований кредиторов ведет арбитражный управляющий или реестродержатель.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Реестр требований кредиторов в качестве реестродержателя ведется профессиональными участниками рынка ценных бумаг, осуществляющими деятельность по ведению реестра владельцев ценных бумаг.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Реестродержатель обязан осуществлять свою деятельность в соответствии с федеральными стандартами, касающимися содержания и порядка ведения реестра требований кредиторов.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ешение о привлечении реестродержателя к ведению реестра требований кредиторов и выборе реестродержателя принимается собранием кредиторов.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Решение собрания кредиторов о выборе реестродержателя должно содержать согласованный с реестродержателем размер оплаты услуг реестродержателя.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количество конкурсных кредиторов, требования которых включены в реестр требований кредиторов, превышает пятьсот, привлечение реестродержателя обязательно.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 силу п.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3 </w:t>
      </w:r>
      <w:r w:rsidRPr="00451521">
        <w:rPr>
          <w:rFonts w:ascii="Times New Roman" w:eastAsiaTheme="minorHAnsi" w:hAnsi="Times New Roman"/>
          <w:sz w:val="24"/>
          <w:szCs w:val="24"/>
        </w:rPr>
        <w:t>н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Договор с реестродержателем может быть заключен только при наличии у него договора страхования ответственности на случай причинения убытков лицам, участвующим в деле о банкротстве.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Оплата услуг реестродержателя осуществляется за счет средств должника, если собранием кредиторов не установлен иной источник оплаты услуг реестродержателя.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соответствии с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4 </w:t>
      </w:r>
      <w:r w:rsidRPr="00451521">
        <w:rPr>
          <w:rFonts w:ascii="Times New Roman" w:eastAsiaTheme="minorHAnsi" w:hAnsi="Times New Roman"/>
          <w:sz w:val="24"/>
          <w:szCs w:val="24"/>
        </w:rPr>
        <w:t>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еестродержатель обязан возместить убытки, причиненные неисполнением или ненадлежащим исполнением обязанностей, предусмотренных настоящим Федеральным законом.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ведение реестра требований кредиторов передано реестродержателю,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(бездействие), которые причиняют или могут причинить ущерб должнику и его кредиторам.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5 </w:t>
      </w:r>
      <w:r w:rsidRPr="00451521">
        <w:rPr>
          <w:rFonts w:ascii="Times New Roman" w:eastAsiaTheme="minorHAnsi" w:hAnsi="Times New Roman"/>
          <w:sz w:val="24"/>
          <w:szCs w:val="24"/>
        </w:rPr>
        <w:t>в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реестре требований кредиторов учет требований кредиторов ведется в валюте Российской Федерации. Требования кредиторов, выраженные в иностранной валюте, учитываются в реестре требований кредиторов в порядке, установленном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статьей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силу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6 </w:t>
      </w:r>
      <w:r w:rsidRPr="00451521">
        <w:rPr>
          <w:rFonts w:ascii="Times New Roman" w:eastAsiaTheme="minorHAnsi" w:hAnsi="Times New Roman"/>
          <w:sz w:val="24"/>
          <w:szCs w:val="24"/>
        </w:rPr>
        <w:t>т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актов, устанавливающих их состав и размер, если иное не определено настоящим пунктом.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Требования о выплате выходных пособий и об оплате труда лиц, работающих по трудовому договору, включаются в реестр требований кредиторов арбитражным управляющим или реестродержателем по представлению арбитражного управляющего.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lastRenderedPageBreak/>
        <w:t>Требования о выплате выходных пособий и об оплате труда лиц, работающих по трудовому договору,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ведение реестра требований кредиторов осуществляется реестродержателем, судебные акты, устанавливающие размер требований кредиторов, направляются арбитражным судом реестродержателю для включения соответствующих требований в реестр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21"/>
      <w:bookmarkEnd w:id="0"/>
      <w:r w:rsidRPr="00377E0E">
        <w:rPr>
          <w:rFonts w:ascii="Times New Roman" w:eastAsiaTheme="minorHAnsi" w:hAnsi="Times New Roman"/>
          <w:sz w:val="24"/>
          <w:szCs w:val="24"/>
        </w:rPr>
        <w:t>В реестре требований кредиторов указываются сведения о каждом кредиторе, о размере его требований к должнику, об очередности удовлетворения каждого требования кредитора, а также основания возникновения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При заявлении требований кредитор обязан указать сведения о себе, в том числе фамилию, имя, отчество, паспортные данные (для физического лица), наименование, место нахождения (для юридического лица), а также банковские реквизиты (при их наличии).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 деле о банкротстве должника интересы кредиторов -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облигаций, в реестре требований кредиторов указываются сведения об общем размере требований указанных кредиторов и сведения о таком представителе владельцев облигаций. Сведения о каждом кредиторе - владельце облигаций при этом не указываются</w:t>
      </w:r>
      <w:r w:rsidR="00355530" w:rsidRPr="00451521">
        <w:rPr>
          <w:rFonts w:ascii="Times New Roman" w:eastAsiaTheme="minorHAnsi" w:hAnsi="Times New Roman"/>
          <w:sz w:val="24"/>
          <w:szCs w:val="24"/>
        </w:rPr>
        <w:t xml:space="preserve"> (п.7)</w:t>
      </w:r>
      <w:r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Так, в соответствии с </w:t>
      </w:r>
      <w:r w:rsidR="00E06824" w:rsidRPr="00451521">
        <w:rPr>
          <w:rFonts w:ascii="Times New Roman" w:eastAsiaTheme="minorHAnsi" w:hAnsi="Times New Roman"/>
          <w:sz w:val="24"/>
          <w:szCs w:val="24"/>
        </w:rPr>
        <w:t>п.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7.1. </w:t>
      </w:r>
      <w:r w:rsidRPr="00451521">
        <w:rPr>
          <w:rFonts w:ascii="Times New Roman" w:eastAsiaTheme="minorHAnsi" w:hAnsi="Times New Roman"/>
          <w:sz w:val="24"/>
          <w:szCs w:val="24"/>
        </w:rPr>
        <w:t>т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ребования конкурсных кредиторов по обязательствам, обеспеченным залогом имущества должника, учитываются в реестре требований кредиторов в составе требований кредиторов третьей очереди.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л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ицо, требования которого включены в реестр требований кредиторов, обязано своевременно информировать арбитражного управляющего или реестродержателя об изменении сведений, указанных в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пункте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настоящей статьи.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 непредставления таких сведений или несвоевременного их представления арбитражный управляющий или реестродержатель и должник не несут ответственность за причиненные в связи с этим убытки.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силу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а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размере, о составе и об очередности удовлетворения его требований, а в случае, если сумма задолженности кредитору составляет не менее чем один процент общей кредиторской задолженности, направить данному кредитору или его уполномоченному представителю заверенную арбитражным управляющим копию реестра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Расходы на подготовку и направление такой выписки и копии реестра возлагаются на кредитора.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Важно отметить, что 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10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азногласия, возникающие между конкурсными кредиторами, уполномоченными органами и арбитражным управляющим, о составе, о размере и об очередности удовлетворения требований кредиторов по денежным обязательствам или об уплате обязательных платежей, рассматриваются арбитражным судом в порядке, предусмотренном настоящим Федеральным законом.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 xml:space="preserve">Разногласия по требованиям кредиторов или уполномоченных органов, подтвержденным вступившим в законную силу решением суда в части их состава и размера, не подлежат рассмотрению арбитражным судом, а заявления о таких </w:t>
      </w:r>
      <w:r w:rsidRPr="00377E0E">
        <w:rPr>
          <w:rFonts w:ascii="Times New Roman" w:eastAsiaTheme="minorHAnsi" w:hAnsi="Times New Roman"/>
          <w:sz w:val="24"/>
          <w:szCs w:val="24"/>
        </w:rPr>
        <w:lastRenderedPageBreak/>
        <w:t>разногласиях подлежат возвращению без рассмотрения, за исключением разногласий, связанных с исполнением судебных актов или их пересмотром.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соответствии с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11 Разногласия, возникающие между представителем работников должника и арбитражным управляющим и связанные с очередностью, составом и размером требований о выплате выходных пособий и об оплате труда лиц, работающих по трудовым договорам, рассматриваются арбитражным судом в порядке, предусмотренном настоящим Федеральным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законом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 xml:space="preserve">Трудовые споры между должником и работником должника рассматриваются в порядке, определенном трудовым </w:t>
      </w:r>
      <w:r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377E0E">
        <w:rPr>
          <w:rFonts w:ascii="Times New Roman" w:eastAsiaTheme="minorHAnsi" w:hAnsi="Times New Roman"/>
          <w:sz w:val="24"/>
          <w:szCs w:val="24"/>
        </w:rPr>
        <w:t xml:space="preserve"> и гражданским процессуальным </w:t>
      </w:r>
      <w:r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451521" w:rsidRDefault="00377E0E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7C259F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Р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екомендации по заполнению типовой формы реестра требований кредиторов (далее - рекомендации) разработаны на основании Методических рекомендаций Минэкономразвития России, утвержденных приказом от 01.09.2004 № 234 во исполнение </w:t>
      </w:r>
      <w:r w:rsidRPr="00451521">
        <w:rPr>
          <w:rFonts w:ascii="Times New Roman" w:eastAsiaTheme="minorHAnsi" w:hAnsi="Times New Roman"/>
          <w:sz w:val="24"/>
          <w:szCs w:val="24"/>
        </w:rPr>
        <w:t>пункта 2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постановления Правительства Российской Федерации от 09.07.2004 № 345 «Об утверждении Общих правил ведения арбитражным управляющим реестра требований кредиторов» и содержат рекомендации по порядку заполнения арбитражными управляющими </w:t>
      </w:r>
      <w:r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реестра требований кредиторов, утвержденной приказом Минэкономразвития России «Об утверждении типовой формы реестра требований кредиторов» (далее - типовая форма реестра).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Общие положения Методических рекомендаций применяются при заполнении всех разделов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1.2. При заполнении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размер требования кредитора, сумма погашения, размер непогашенного требования (в случае частичного погашения), размер залогового обеспечения указываются в рублях.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1.3. Даты во всех таблицах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заполняются арабскими цифрами в формате: день, месяц, год.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1.4. Порядковые номера, номера кредиторов и требований по реестру представляют собой целые числа от 1.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Каждая таблица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имеет свою порядковую нумерацию строк.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Нумерация кредиторов производится арбитражным управляющим в хронологическом порядке по мере внесения записей о кредиторах в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Номер, присвоенный кредитору впервые, сохраняется за ним в последующем при внесении записей о нем в иные таблицы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реестра. Нумерация требований кредиторов производится арбитражным управляющим в хронологическом порядке по мере внесения записей о требованиях кредиторов в реестр. Номер требования кредитора используется в последующем в том же разделе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 при внесении записей о погашении этого требования и (или) исключении этого требования из реестра, а также в других разделах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1.5. Фамилия, имя и отчество кредитора - физического лица, руководителя (уполномоченного представителя) кредитора - юридического лица, наименование кредитора - юридического лица указываются в соответствующих графах таблиц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полностью, без сокращений, в соответствии с данными, заявленными кредитором.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Сведения об уполномоченных органах вносятся в реестр по тем же правилам, что и соответствующие сведения о кредиторах - юридических лицах.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1.6. В случае отсутствия у кредитора - физического лица паспорта в графе «Паспортные данные» указываются реквизиты иного документа, удостоверяющего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 xml:space="preserve">личность, предусмотренного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Российской Федерации: название документа, его номер, дата выдачи, органы, выдавшие документ.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1.7. Место нахождения кредитора - юридического лица (адрес места нахождения), адрес для направления почтовых уведомлений, контактные телефоны указываются в соответствующих графах в соответствии с данными, заявленными кредитором.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Адрес состоит из следующих полей: почтового индекса, наименования государства, наименования субъекта административно-территориального деления, населенного пункта, названия улицы, номера дома, строения, корпуса, квартиры, разделенных запятыми.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1.8. Реквизиты документа, являющегося основанием возникновения требования, включают название документа, которое может быть обозначено соответствующими словами (например, «решение суда», «договор») либо кодом (с указанием используемой кодировки в примечаниях к таблице), дату принятия (подписания, утверждения) документа и номер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1.9. Реквизиты определения арбитражного суда о включении требования в реестр включают номер и дату определения.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1.10. Реквизиты документа, на основании которого осуществляется погашение требований кредиторов определенной очереди, включают наименование документа (например, «определение арбитражного суда о переходе к расчетам с кредиторами»), номер и дату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1.11. Реквизиты документа, являющегося основанием для исключения требования кредитора из реестра, включают наименование документа, дату принятия документа, номер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1.12. В графах «Вид обязательства», «Вид обязательства, обязанности» указывается обязательство (например, по возмещению вреда, причиненного жизни или здоровью) или обязанность (например, по уплате обязательных платежей в федеральный бюджет), из которых возникло соответствующее требование кредитора. Вид обязательства может обозначаться словами либо кодом (с указанием используемой кодировки в примечаниях к таблице).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1.13. Таблицы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реестра, содержащие графы для сведений о погашении (частичном погашении) требований кредиторов и об их исключении из реестра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 (таблицы 3,6,10,13,16,19),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заполняются в случаях, когда арбитражным управляющим, собственником имущества должника - унитарного предприятия, учредителями (участниками) должника либо третьими лицами осуществлено погашение (частичное погашение) требований кредиторов соответствующей очереди (заполняются соответственно графы о погашении (частичном погашении) требований), а также в случае, когда арбитражным управляющим получено определение арбитражного суда об исключении из реестра требования кредитора, или в случаях, когда арбитражным управляющим осуществлено полное погашение требований кредиторов соответствующей очереди (заполняются соответственно графы об исключении требования из реестра).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1.14. В случае возникновения оснований для внесения изменений в реестр требований кредиторов (получения арбитражным управляющим соответствующего судебного акта или уведомления кредитора) арбитражный управляющий формирует новую (измененную) запись в таблице, в которую необходимо внести соответствующие изменения, и делает отметку о внесении изменения в последнем столбце таблицы, в которую вносятся изменения, в строке той записи, в которую вносятся изменения. В отметке указывается порядковый номер строки, в которой содержится новая (измененная) запись, основание внесения изменения, дата внесения изменения и подпись арбитражного управляющего, внесшего изменение.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1.15. В конце каждой страницы реестра требований кредиторов арбитражный управляющий указывает свои фамилию, имя, отчество, ставит подпись и дату.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 Особенности заполнения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разделов 1 и 2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2.1.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1 и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1 типовой формы реестра заполняются </w:t>
      </w:r>
      <w:r w:rsidR="00B62635" w:rsidRPr="00451521">
        <w:rPr>
          <w:rFonts w:ascii="Times New Roman" w:eastAsiaTheme="minorHAnsi" w:hAnsi="Times New Roman"/>
          <w:b/>
          <w:sz w:val="24"/>
          <w:szCs w:val="24"/>
        </w:rPr>
        <w:t xml:space="preserve">только </w:t>
      </w:r>
      <w:r w:rsidRPr="00451521">
        <w:rPr>
          <w:rFonts w:ascii="Times New Roman" w:eastAsiaTheme="minorHAnsi" w:hAnsi="Times New Roman"/>
          <w:b/>
          <w:sz w:val="24"/>
          <w:szCs w:val="24"/>
        </w:rPr>
        <w:t>после того</w:t>
      </w:r>
      <w:r w:rsidRPr="00451521">
        <w:rPr>
          <w:rFonts w:ascii="Times New Roman" w:eastAsiaTheme="minorHAnsi" w:hAnsi="Times New Roman"/>
          <w:sz w:val="24"/>
          <w:szCs w:val="24"/>
        </w:rPr>
        <w:t>, как арбитражным управляющим получено определение арбитражного суда о внесении в первую очередь реестра требований кредиторов требования кредитора - физического лица по возмещению вреда жизни или здоровью либо требования по компенсации морального вреда.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вносятся записи, содержащие сведения о кредиторе, 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его требовании.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8"/>
      <w:bookmarkEnd w:id="1"/>
      <w:r w:rsidRPr="00451521">
        <w:rPr>
          <w:rFonts w:ascii="Times New Roman" w:eastAsiaTheme="minorHAnsi" w:hAnsi="Times New Roman"/>
          <w:sz w:val="24"/>
          <w:szCs w:val="24"/>
        </w:rPr>
        <w:t xml:space="preserve">2.2. Если согласно определению арбитражного суда в первую очередь реестра требований кредиторов должны быть внесены два или более требований одного кредитора, то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запись об этом кредиторе вносится единожды (заполняется одна строка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число записей, соответствующее числу его требований, отнесенных к первой очереди (заполняются две или более строк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Если позднее арбитражным судом вынесено определение о внесении в первую очередь реестра требований кредиторов нового требования данного кредитора, то сведения об этом требовании вносятся только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(заполняется новая строка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При этом запись о данном кредиторе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не повторяется.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30"/>
      <w:bookmarkEnd w:id="2"/>
      <w:r w:rsidRPr="00451521">
        <w:rPr>
          <w:rFonts w:ascii="Times New Roman" w:eastAsiaTheme="minorHAnsi" w:hAnsi="Times New Roman"/>
          <w:sz w:val="24"/>
          <w:szCs w:val="24"/>
        </w:rPr>
        <w:t xml:space="preserve">2.3.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часть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 типовой формы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представляет собой запись, содержащую порядковый номер строки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залоговом обязательстве, возникшем после соответствующего требования кредитора первой очереди, указанного в той же строке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запись, но до возникновения следующих (в хронологическом порядке возникновения) требований кредиторов первой очереди.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2.4.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4 и 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2 типовой формы реестра заполняются в тех случаях, когда арбитражным управляющим от арбитражного суда, рассматривающего дело о банкротстве, получено определение о внесении во вторую очередь реестра требования по выплате выходного пособия или по оплате труда лицу, работающему или работавшему по трудовому договору, либо требования кредитора - физического лица по выплате вознаграждения по авторскому договору.</w:t>
      </w:r>
    </w:p>
    <w:p w:rsidR="00D306EB" w:rsidRPr="00451521" w:rsidRDefault="001D0257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Таблицы 4 и 5 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заполняются также в том случае, когда арбитражным управляющим самостоятельно принято решение (представление) о внесении требований по выплате выходных пособий и оплате труда лицам, работающим или работавшим по трудовому договору.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Сведения о кредиторе и о его требовании вносятся в указанные таблицы в соответствии с правилами, установленными Общими положениями Методических рекомендаций, а также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пунктами 2.3 и 2.3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Методических рекомендаций.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 Особенности заполнения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частей 1 и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3.1.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7, 8 ,9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 xml:space="preserve">лица) по обязательствам, обеспеченным залогом имущества должника.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7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вносятся записи, содержащие сведения о кредиторах,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требованиях кредиторов по обязательствам, обеспеченным залогом имущества должника,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залоговых обязательствах, обеспечивающих требования кредиторов.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3.2.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представляет собой запись, содержащую: порядковый номер строки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требовании кредитора первой очереди, которое возникло до возникновения залогового обязательства, указанного в той же строке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3.3.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представляет собой запись, содержащую: порядковый номер строки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требовании кредитора второй очереди, которое возникло до возникновения залогового обязательства, указанного в той же строке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3.4. В столбце 7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указывается отношение размера залогового обеспечения (стоимости залогового обеспечения, выраженной в рублях) к размеру требования кредитора, обеспеченного залогом (требование кредитора, выраженное в рублях), выраженное в процентах.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3.5.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Таблицы 11, 12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2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лица) либо требования уполномоченного органа, которые не подлежат учету в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разделе 1,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в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частях 1, 3, 4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 типовой формы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 Особенности заполнения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части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4.1. При внесении записи в столбцы 3 и 4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3 раздела 3 типовой формы реестра необходимо помимо номера кредитора по реестру и номера требования по реестру указывать номер раздела реестра, в котором содержится информация о соответствующем кредиторе или требовании, номер части раздела реестра в случае, если информация о кредиторе или требовании содержится в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разделе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реестра, а также номер таблицы, содержащей данную информацию. Указанная информация указывается арабскими цифрами в формате: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____К (Т) - номер кредитора или требования,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____Р - номер раздела,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____Ч - номер части раздела реестра,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____Т - номер таблицы.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4.2. Столбцы 5, 6, 7, 9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3 раздела 3 типовой формы реестра заполняются на основании документа, являющегося основанием для внесения требования по процентам в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 Особенности заполнения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части 4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5.1.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17, 18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4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лица) либо требования уполномоченного органа по возмещению убытков в форме упущенной выгоды, по взысканию неустоек (штрафов, пеней), по применению иных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финансовых санкций (в том числе за неисполнение или ненадлежащее исполнение обязанности по уплате обязательных платежей).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5.2. В графе </w:t>
      </w:r>
      <w:r w:rsidR="00B62635" w:rsidRPr="00451521">
        <w:rPr>
          <w:rFonts w:ascii="Times New Roman" w:eastAsiaTheme="minorHAnsi" w:hAnsi="Times New Roman"/>
          <w:sz w:val="24"/>
          <w:szCs w:val="24"/>
        </w:rPr>
        <w:t>«</w:t>
      </w:r>
      <w:r w:rsidRPr="00451521">
        <w:rPr>
          <w:rFonts w:ascii="Times New Roman" w:eastAsiaTheme="minorHAnsi" w:hAnsi="Times New Roman"/>
          <w:sz w:val="24"/>
          <w:szCs w:val="24"/>
        </w:rPr>
        <w:t>Вид требования</w:t>
      </w:r>
      <w:r w:rsidR="00B62635" w:rsidRPr="00451521">
        <w:rPr>
          <w:rFonts w:ascii="Times New Roman" w:eastAsiaTheme="minorHAnsi" w:hAnsi="Times New Roman"/>
          <w:sz w:val="24"/>
          <w:szCs w:val="24"/>
        </w:rPr>
        <w:t>»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4 раздела 3 типовой формы реестра указывается наименование требования (финансовой санкции) (например, убытки, штраф). Вид требования может обозначаться словами либо кодом (с указанием используемой кодировки в примечаниях к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таблице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E638D9" w:rsidRPr="00451521" w:rsidRDefault="00D306EB" w:rsidP="00E638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 Рекомендации по заполнению полей реестра о 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о закрытии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6.1. При передаче реестра арбитражный управляющий, осуществляющий ведение реестра, делает отметку о передаче реестра в конце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реестра, а также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и формирует итоговые записи по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реестра, по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на момент передачи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6.2. Отметка о передаче включает в себя: фамилию, имя и отчество арбитражного управляющего, передающего реестр, и арбитражного управляющего, принимающего реестр, а также дату передачи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6.3. Итоговые записи на дату передачи или закрытия реестра представляют собой сведения об общем количестве кредиторов, общем количестве требований кредиторов, о суммарном размере требований кредиторов, об общей сумме погашения требований кредиторов, о процентном отношении погашенной суммы к общей сумме требований кредиторов данной очереди, общее количество требований кредиторов, исключенных из реестра, а также фамилию, имя, отчество и подпись арбитражного управляющего, передающего или закрывающего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6.4. При закрытии реестра арбитражным управляющим, закрывающим реестр, также делается отметка о дате закрытия реестра. Арбитражный управляющий, закрывающий реестр, делает данную отметку, а также формирует итоговые записи на дату закрытия реестра в конце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реестра, а также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реестра.</w:t>
      </w:r>
    </w:p>
    <w:p w:rsidR="00791E1D" w:rsidRPr="00451521" w:rsidRDefault="00791E1D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24FA1" w:rsidRPr="00451521" w:rsidRDefault="00791E1D" w:rsidP="006C1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7. </w:t>
      </w:r>
      <w:r w:rsidR="006C1B7D" w:rsidRPr="00451521">
        <w:rPr>
          <w:rFonts w:ascii="Times New Roman" w:eastAsiaTheme="minorHAnsi" w:hAnsi="Times New Roman"/>
          <w:sz w:val="24"/>
          <w:szCs w:val="24"/>
        </w:rPr>
        <w:t>Особенности заполнения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требований кредиторов при банкротстве застройщика</w:t>
      </w:r>
    </w:p>
    <w:p w:rsidR="00791E1D" w:rsidRPr="00451521" w:rsidRDefault="00791E1D" w:rsidP="006C1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</w:p>
    <w:p w:rsidR="00D22435" w:rsidRPr="00451521" w:rsidRDefault="00624FA1" w:rsidP="00D22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П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ри банкротстве застройщика требования участников строительства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включаются 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как в реестр требований кредиторов (в котором учитываются денежные требования), так и в реестр требований о передаче жилых помещений по смыслу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параграфа 7 главы 9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 Закона о банкротстве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 xml:space="preserve"> (постановлени</w:t>
      </w:r>
      <w:r w:rsidR="005C3861">
        <w:rPr>
          <w:rFonts w:ascii="Times New Roman" w:eastAsiaTheme="minorHAnsi" w:hAnsi="Times New Roman"/>
          <w:sz w:val="24"/>
          <w:szCs w:val="24"/>
        </w:rPr>
        <w:t>е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 xml:space="preserve"> ВАС РФ </w:t>
      </w:r>
      <w:r w:rsidR="006C1B7D" w:rsidRPr="00451521">
        <w:rPr>
          <w:rFonts w:ascii="Times New Roman" w:eastAsiaTheme="minorHAnsi" w:hAnsi="Times New Roman"/>
          <w:sz w:val="24"/>
          <w:szCs w:val="24"/>
        </w:rPr>
        <w:t xml:space="preserve">от 12.03.2013 № 15510/12 и 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>от 23.04.2014</w:t>
      </w:r>
      <w:r w:rsidR="005C3861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>№ 13239/12)</w:t>
      </w:r>
      <w:r w:rsidR="006E2077" w:rsidRPr="00451521">
        <w:rPr>
          <w:rFonts w:ascii="Times New Roman" w:eastAsiaTheme="minorHAnsi" w:hAnsi="Times New Roman"/>
          <w:sz w:val="24"/>
          <w:szCs w:val="24"/>
        </w:rPr>
        <w:t>.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55987" w:rsidRPr="00451521" w:rsidRDefault="00624FA1" w:rsidP="00624F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521">
        <w:rPr>
          <w:rFonts w:ascii="Times New Roman" w:hAnsi="Times New Roman" w:cs="Times New Roman"/>
          <w:sz w:val="24"/>
          <w:szCs w:val="24"/>
        </w:rPr>
        <w:t>В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</w:t>
      </w:r>
      <w:r w:rsidR="007C259F" w:rsidRPr="00451521">
        <w:rPr>
          <w:rFonts w:ascii="Times New Roman" w:hAnsi="Times New Roman" w:cs="Times New Roman"/>
          <w:sz w:val="24"/>
          <w:szCs w:val="24"/>
        </w:rPr>
        <w:t>пункте 1 статьи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</w:t>
      </w:r>
      <w:r w:rsidRPr="00451521">
        <w:rPr>
          <w:rFonts w:ascii="Times New Roman" w:hAnsi="Times New Roman" w:cs="Times New Roman"/>
          <w:sz w:val="24"/>
          <w:szCs w:val="24"/>
        </w:rPr>
        <w:t xml:space="preserve">201.7 Закона о банкротстве 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установлены требования к содержанию </w:t>
      </w:r>
      <w:r w:rsidRPr="00451521">
        <w:rPr>
          <w:rFonts w:ascii="Times New Roman" w:hAnsi="Times New Roman" w:cs="Times New Roman"/>
          <w:sz w:val="24"/>
          <w:szCs w:val="24"/>
        </w:rPr>
        <w:t>реестра требований о передаче жилых помещений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. В отношении же правил ведения реестра требований о передаче жилых помещений, в том числе состава сведений, подлежащих включению в этот реестр, и порядка предоставления информации из реестра требований о передаче жилых помещений </w:t>
      </w:r>
      <w:r w:rsidR="007C259F" w:rsidRPr="00451521">
        <w:rPr>
          <w:rFonts w:ascii="Times New Roman" w:hAnsi="Times New Roman" w:cs="Times New Roman"/>
          <w:sz w:val="24"/>
          <w:szCs w:val="24"/>
        </w:rPr>
        <w:t>пункт 2 статьи</w:t>
      </w:r>
      <w:r w:rsidRPr="00451521">
        <w:rPr>
          <w:rFonts w:ascii="Times New Roman" w:hAnsi="Times New Roman" w:cs="Times New Roman"/>
          <w:sz w:val="24"/>
          <w:szCs w:val="24"/>
        </w:rPr>
        <w:t xml:space="preserve"> 201.7 Закона о банкротстве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отсылает к федеральному стандарту, принимаемому в порядке, установленном</w:t>
      </w:r>
      <w:r w:rsidR="007C259F" w:rsidRPr="00451521">
        <w:rPr>
          <w:rFonts w:ascii="Times New Roman" w:hAnsi="Times New Roman" w:cs="Times New Roman"/>
          <w:sz w:val="24"/>
          <w:szCs w:val="24"/>
        </w:rPr>
        <w:t xml:space="preserve"> Законом о банкротстве</w:t>
      </w:r>
      <w:r w:rsidR="00655987" w:rsidRPr="00451521">
        <w:rPr>
          <w:rFonts w:ascii="Times New Roman" w:hAnsi="Times New Roman" w:cs="Times New Roman"/>
          <w:sz w:val="24"/>
          <w:szCs w:val="24"/>
        </w:rPr>
        <w:t>.</w:t>
      </w:r>
    </w:p>
    <w:p w:rsidR="00655987" w:rsidRPr="00451521" w:rsidRDefault="00E06824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Соответствующим документом является Федеральный стандарт профессиональной деятельности арбитражных управляющих «Правила ведения реестра требований о передаче жилых помещений», утвержденный приказом Минэкономразвития России от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20.02.2012 № 72  Согласно п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2 данного Федерального стандарта реестр требований о передаче жилых помещений представляет собой единую систему записей, содержащих сведения о кредиторах - участниках строительства (обозначаются в документе «кредиторы») и их требованиях к застройщику о передаче жилого помещения, </w:t>
      </w:r>
      <w:r w:rsidR="00655987" w:rsidRPr="00451521">
        <w:rPr>
          <w:rFonts w:ascii="Times New Roman" w:eastAsiaTheme="minorHAnsi" w:hAnsi="Times New Roman"/>
          <w:sz w:val="24"/>
          <w:szCs w:val="24"/>
        </w:rPr>
        <w:t>а именно: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а) фамилию, имя, отчество (при наличии), вид и реквизиты документа, удостоверяющие личность, место жительства, а также почтовый или электронный адрес - для физического лица;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б) наименование, местонахождение, основной государственный регистрационный номер - для юридического лица;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в) банковские реквизиты кредитора (при их наличии);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г) сумму, уплаченную кредитором застройщику по договору, предусматривающему передачу жилого помещения, и (или) стоимость переданного застройщику имущества в рублях;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д) размер неисполненных обязательств участника строительства перед застройщиком по договору, предусматривающему передачу жилого помещения, в рублях (в том числе стоимость непереданного имущества, указанную в таком договоре);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е) сведения о жилом помещении (в том числе о его площади), являющемся предметом договора, предусматривающего передачу жилого помещения, а также сведения, идентифицирующие объект строительства в соответствии с таким договором;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ж) основания возникновения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з) дату внесения требования кредитора в реестр;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и) информацию о погашении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к) дату погашения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л) основания и дату исключения требования кредитора из реестра;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м) основания и дату внесения изменений в требование кредитора.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Реестр состоит из разделов, каждый из которых содержит сведения о требованиях</w:t>
      </w:r>
      <w:r w:rsidRPr="0045152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кредиторов о передаче жилых помещений в отношении конкретного объекта строительства. Реестр ведется на русском языке на бумажном носителе и в электронном виде.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случае представления реестра по месту требования на бумажном носителе реестр представляется в виде сброшюрованных и пронумерованных листов, каждый из которых подписан арбитражным управляющим.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в реестр вносятся в хронологическом порядке по мере поступления к арбитражному управляющему определений арбитражного суда о включении соответствующих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Запись в реестр вносится арбитражным управляющим в день поступления определения арбитражного суда о включении соответствующих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Изменения в записи вносятся на основании судебного акта, за исключением изменений сведений о каждом кредиторе. В случае изменения сведений о кредиторе, предусмотренных </w:t>
      </w:r>
      <w:r w:rsidR="007C259F" w:rsidRPr="00451521">
        <w:rPr>
          <w:rFonts w:ascii="Times New Roman" w:eastAsiaTheme="minorEastAsia" w:hAnsi="Times New Roman"/>
          <w:sz w:val="24"/>
          <w:szCs w:val="24"/>
          <w:lang w:eastAsia="ru-RU"/>
        </w:rPr>
        <w:t>подпунктами «а</w:t>
      </w:r>
      <w:r w:rsidR="00350B52" w:rsidRPr="00451521">
        <w:rPr>
          <w:rFonts w:ascii="Times New Roman" w:eastAsiaTheme="minorEastAsia" w:hAnsi="Times New Roman"/>
          <w:sz w:val="24"/>
          <w:szCs w:val="24"/>
          <w:lang w:eastAsia="ru-RU"/>
        </w:rPr>
        <w:t>» -</w:t>
      </w:r>
      <w:r w:rsidR="007C259F" w:rsidRPr="00451521">
        <w:rPr>
          <w:rFonts w:ascii="Times New Roman" w:eastAsiaTheme="minorEastAsia" w:hAnsi="Times New Roman"/>
          <w:sz w:val="24"/>
          <w:szCs w:val="24"/>
          <w:lang w:eastAsia="ru-RU"/>
        </w:rPr>
        <w:t>«в» пункта 2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24FA1" w:rsidRPr="00451521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тандарта, делается отметка в соответствующей записи реестра на основании уведомления кредитора.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Каждое изменение в записи должно содержать дату внесения изменения, основание для внесения изменения и подпись арбитражного управляющего.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основании определения арбитражного суда о передаче объекта незавершенного </w:t>
      </w:r>
      <w:r w:rsidR="00350B52" w:rsidRPr="00451521">
        <w:rPr>
          <w:rFonts w:ascii="Times New Roman" w:eastAsiaTheme="minorEastAsia" w:hAnsi="Times New Roman"/>
          <w:sz w:val="24"/>
          <w:szCs w:val="24"/>
          <w:lang w:eastAsia="ru-RU"/>
        </w:rPr>
        <w:t>строительства,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погашенные в соответствующей части требования кредиторов исключаются арбитражным управляющим из реестра; оставшаяся непогашенной часть требований о передаче жилых помещений исключается из реестра для ее последующего включения в реестр требований кредиторов, о чем в соответствующей записи реестра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делается отметка об исключении требования кредитора с указанием даты и основания для исключения.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На основании определения арбитражного суда о передаче участникам строительства жилых помещений арбитражным управляющим полностью погашаются требования о передаче жилых помещений в реестре, о чем в соответствующей записи реестра делается отметка об исключении требования кредитора с указанием даты и основания для исключения.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Арбитражный управляющий </w:t>
      </w:r>
      <w:r w:rsidR="00FC26D0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должен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хранит</w:t>
      </w:r>
      <w:r w:rsidR="00FC26D0" w:rsidRPr="00451521">
        <w:rPr>
          <w:rFonts w:ascii="Times New Roman" w:eastAsiaTheme="minorEastAsia" w:hAnsi="Times New Roman"/>
          <w:sz w:val="24"/>
          <w:szCs w:val="24"/>
          <w:lang w:eastAsia="ru-RU"/>
        </w:rPr>
        <w:t>ь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окончания производства по делу реестр, судебные акты, подтверждающие обоснованность требований кредиторов о передаче жилых помещений, а также обоснованность включения указанных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 передаче реестра иному арбитражному управляющему арбитражный управляющий: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а) формирует итоговые записи на дату передачи реестра;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б) делает отметку о передаче реестра в каждом разделе реестра;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в) составляет акт приема-передачи и передает в соответствии с ним реестр, судебные акты, подтверждающие обоснованность требований кредиторов о передаче жилых помещений, а также обоснованность включения указанных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Прием и передача реестра осуществляются на основании акта приема-передачи, который подписывается арбитражным управляющим, передающим реестр, и арбитражным управляющим, принимающим реестр. Реестр и прилагаемые к нему документы подлежат передаче при подписании акта приема-передачи. Со дня подписания такого акта арбитражный управляющий, принявший реестр, исполняет обязанности по ведению реестра.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Судебные акты и требования кредиторов о включении в реестр, поступившие передавшему реестр арбитражному управляющему после подписания акта приема-передачи, передаются принявшему реестр арбитражному управляющему по отдельному акту приема-передачи.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О закрытии реестра делается соответствующая отметка с указанием даты закрытия реестра.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Копии реестра на бумажном и электронном носителях хранятся в местах, исключающих их одновременную утрату.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случае утраты реестра он подлежит восстановлению на основании материалов дела о банкротстве не позднее трех дней со дня обнаружения утраты.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требованию кредитора (его уполномоченного представителя) арбитражный управляющий в течение пяти рабочих дней с даты получения требования направляет выписку из реестра (в электронном виде или на бумажном носителе) кредитору (его уполномоченному представителю). При отсутствии сведений о требованиях о передаче жилого помещения указанного кредитора в реестре арбитражный управляющий в течение трех рабочих дней с даты получения требования направляет кредитору или его уполномоченному представителю сообщение об этом.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Выписка из реестра подписывается арбитражным управляющим, а в случае направления в электронном виде - электронной подписью.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Расходы арбитражного управляющего на подготовку и направление выписки из реестра на бумажном носителе подлежат возмещению кредитором.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пункта 1 Правил следует, что реестр требований кредиторов представляет собой единую систему записей о кредиторах. Также определены сведения, которые должны содержаться в реестре требований кредиторов. К ним относятся: фамилия, имя, отчество,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паспортные данные - для физического лица; наименование, место нахождения - для юридического лица; банковские реквизиты (при их наличии); размер требований кредиторов к должнику; очередность удовлетворения каждого требования кредиторов; дата внесения каждого требования кредиторов в реестр; основания возникновения требований кредиторов; информация о погашении требований кредиторов, в том числе о сумме погашения; процентное отношение погашенной суммы к общей сумме требований кредиторов данной очереди; дата погашения каждого требования кредиторов; основания и дата исключения каждого требования кредиторов из реестра.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отчете конкурсного управляющего должны содержаться сведения о ведении реестра требований кредиторов с указанием общего размера требований кредиторов, включенных в реестр, отдельно должны быть представлены сведения об очередности удовлетворения требований (пункт 2 статьи 143 Закона о банкротстве).</w:t>
      </w:r>
    </w:p>
    <w:p w:rsidR="009865CE" w:rsidRPr="00451521" w:rsidRDefault="009865CE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C0493" w:rsidRPr="00451521" w:rsidRDefault="009865CE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Рассмотрим один из примеров неправильного ведения реестра требований. 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>Как установ</w:t>
      </w:r>
      <w:r w:rsidR="0053640B" w:rsidRPr="00451521">
        <w:rPr>
          <w:rFonts w:ascii="Times New Roman" w:eastAsiaTheme="minorEastAsia" w:hAnsi="Times New Roman"/>
          <w:sz w:val="24"/>
          <w:szCs w:val="24"/>
          <w:lang w:eastAsia="ru-RU"/>
        </w:rPr>
        <w:t>лено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суд</w:t>
      </w:r>
      <w:r w:rsidR="0053640B" w:rsidRPr="00451521">
        <w:rPr>
          <w:rFonts w:ascii="Times New Roman" w:eastAsiaTheme="minorEastAsia" w:hAnsi="Times New Roman"/>
          <w:sz w:val="24"/>
          <w:szCs w:val="24"/>
          <w:lang w:eastAsia="ru-RU"/>
        </w:rPr>
        <w:t>ами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, реестр требований кредиторов от 08.07.2013, представленный собранию кредиторов, С., содержит неверную, искаженную информацию, о требованиях кредиторов, а именно: в частях 2 и 4 раздела 3 реестра (таблица 11) отсутствуют паспортные данные физических лиц Х., Х., А., В.; отсутствуют сведения о местонахождении кредитора ОАО  и местожительстве Х.; не указаны Ф.И.О. руководителя или уполномоченного представителя кредитора - юридического лица; отсутствуют банковские реквизиты кредиторов (при их наличии); в таблице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12 реестра требований кредиторов не указаны реквизиты документа, на основании, которого были предъявлены требования, отсутствуют даты возникновения требования.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Как правильно отметили суды, выявленные противоречия затрудняют осуществление контроля участниками дела о банкротстве за деятельностью арбитражного управляющего в части ведения реестра требований кредиторов, нарушают их право на получение достоверной информации о количестве, размере требований кредиторов и об основаниях их внесения данных требований в реестр.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силу пункта 1.9 Методических рекомендаций определение арбитражного суда о включении требования в реестр имеет номер и дату определения. Пунктом 1.11 Методических рекомендаций предусмотрено, что реквизиты документа, являющегося основанием для исключения требования кредитора из реестра, включают наименование документа, дату принятия документа, номер документа.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Согласно пункту 1.14 Методических рекомендаций в случае возникновения оснований для внесения изменений в реестр требований кредиторов (получения арбитражным управляющим соответствующего судебного акта или уведомления кредитора) арбитражный управляющий формирует новую (измененную) запись в таблице, в которую необходимо внести соответствующие изменения, и делает отметку о внесении изменения в последнем столбце таблицы, в которую вносятся изменения, в строке той записи, в которую вносятся изменения. В отметке указывается порядковый номер строки, в которой содержится новая (измененная) запись, основание внесения изменения, дата внесения изменения и подпись арбитражного управляющего, внесшего изменение.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Вместе с тем в столбце 10 таблиц </w:t>
      </w:r>
      <w:r w:rsidR="001B2AA9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11 (строка 7) и 12 (строка 8) реестра требований кредиторов от 08.07.2013 отсутствуют реквизиты документа, на основании которого вносятся изменения, нет ссылки на порядковый номер строки, в которой содержится новая (измененная) запись, не указана дата внесения изменения, отсутствует подпись арбитражного управляющего, внесшего изменения.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таблицах 11, 12 части 2 раздела 3 реестра требований кредиторов конкурсным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управляющим 22.04.2013 была внесена запись под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8 кредитора по реестру о включении в реестр требований кредиторов требования ЗАО в сумме 1 339 027 рублей 38 копеек на основании постановления Первого арбитражного апелляционного суда от 08.04.2013 по делу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вместо требования кооператива в сумме 1 339 027 рублей 38 копеек, включенного в реестр требований кредиторов на основании определения Арбитражного суда Чувашской Республики о включении требований кредиторов в реестр требований кредиторов от 21.12.2012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F7735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Учитывая данные факты, суды сделали прав</w:t>
      </w:r>
      <w:r w:rsidR="00F94207" w:rsidRPr="00451521">
        <w:rPr>
          <w:rFonts w:ascii="Times New Roman" w:eastAsiaTheme="minorEastAsia" w:hAnsi="Times New Roman"/>
          <w:sz w:val="24"/>
          <w:szCs w:val="24"/>
          <w:lang w:eastAsia="ru-RU"/>
        </w:rPr>
        <w:t>омерный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вывод о том, что арбитражный управляющий не исполнил обязанность по отражению в реестре требований кредиторов должника необходимых и корректных сведений</w:t>
      </w:r>
      <w:r w:rsidRPr="00451521">
        <w:rPr>
          <w:sz w:val="24"/>
          <w:szCs w:val="24"/>
        </w:rPr>
        <w:t xml:space="preserve"> </w:t>
      </w:r>
      <w:r w:rsidR="00504D0B">
        <w:rPr>
          <w:sz w:val="24"/>
          <w:szCs w:val="24"/>
        </w:rPr>
        <w:t>(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</w:t>
      </w:r>
      <w:r w:rsidR="00504D0B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 xml:space="preserve">едеральный арбитражный суд Волго-Вятского округа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от 16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.05.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2014 по делу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А79-8378/2013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94207" w:rsidRDefault="00F94207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Примером судебной практике является также постановление Двенадцатого арбитражного апелляционного суда от 20.07.2010 по делу №А12-2551/2009.</w:t>
      </w:r>
    </w:p>
    <w:p w:rsid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1B15" w:rsidRDefault="008E1B15" w:rsidP="008E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E1B15">
        <w:rPr>
          <w:rFonts w:ascii="Times New Roman" w:eastAsiaTheme="minorHAnsi" w:hAnsi="Times New Roman"/>
          <w:b/>
          <w:sz w:val="28"/>
          <w:szCs w:val="28"/>
        </w:rPr>
        <w:t>Реко</w:t>
      </w:r>
      <w:r w:rsidR="00E65F79">
        <w:rPr>
          <w:rFonts w:ascii="Times New Roman" w:eastAsiaTheme="minorHAnsi" w:hAnsi="Times New Roman"/>
          <w:b/>
          <w:sz w:val="28"/>
          <w:szCs w:val="28"/>
        </w:rPr>
        <w:t>мендации по заполнению отчетов  конкурсного</w:t>
      </w:r>
      <w:r w:rsidRPr="008E1B1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65F79">
        <w:rPr>
          <w:rFonts w:ascii="Times New Roman" w:eastAsiaTheme="minorHAnsi" w:hAnsi="Times New Roman"/>
          <w:b/>
          <w:sz w:val="28"/>
          <w:szCs w:val="28"/>
        </w:rPr>
        <w:t>управляющего</w:t>
      </w:r>
    </w:p>
    <w:p w:rsidR="008E1B15" w:rsidRPr="00774C40" w:rsidRDefault="008E1B15" w:rsidP="008E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Постановлением Правительства Российской Федерации от 22.05.2003 № 299 «Об утверждении Общих правил подготовки отчетов (заключений) арбитражного управляющего» утверждены Общие правила подготовки отчетов.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В силу пункта 3 Общих правил подготовки отчетов в отчетах (заключениях) арбитражного управляющего указываются сведения, определенные данными Правилами, сведения, предусмотренные Законом о банкротстве, и дополнительная информация, которая может иметь существенное значение для принятия решений арбитражным судом и собранием (комитетом) кредиторов.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 (пункт 4 Общих правил подготовки отчетов) (постановление ФАС Центрального округа от 14.07.2014 по делу № А 23-5375/2013).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Типовая форма отчета (заключения) арбитражного управляющего утверждена приказом Министерства юстиции Российской Федерации от 14.08.2003 № 195 «Об утверждении типовых форм отчетов (заключений) арбитражного управляющего» и предусматривает минимальный перечень сведений, подлежащих отражению арбитражным управляющим.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Согласно пункту 10 Общих правил подготовки отчетов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пунктом 2 статьи 143 Закона о банкротстве, в частности, сведения о ходе реализации имущества должника с указанием сумм, поступивших от реализации имущества; о количестве и об общем размере требований о взыскании задолженности, предъявленных конкурсным управляющим к третьим лицам; 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 о предпринятых мерах по признанию недействительными сделок должника, а также по заявлению отказа от исполнения договоров должника; 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 о проведенной конкурсным управляющим работе по закрытию счетов должника и ее результатах; о привлечении к субсидиарной ответственности третьих лиц,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 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  <w:r w:rsidRPr="00774C40">
        <w:rPr>
          <w:rFonts w:ascii="Arial" w:eastAsiaTheme="minorHAnsi" w:hAnsi="Arial" w:cs="Arial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>Данный перечень не является исчерпывающим.</w:t>
      </w:r>
    </w:p>
    <w:p w:rsidR="00774C40" w:rsidRPr="00774C40" w:rsidRDefault="00E65F79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774C40" w:rsidRPr="00774C40">
        <w:rPr>
          <w:rFonts w:ascii="Times New Roman" w:eastAsiaTheme="minorHAnsi" w:hAnsi="Times New Roman"/>
          <w:sz w:val="24"/>
          <w:szCs w:val="24"/>
        </w:rPr>
        <w:t>В соответствии с пунктом 11 Общих правил подготовки отчетов к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 (в частности, постановление Арбитражного суда Волго-Вятского округа от 05.09.2014 № А28-15856/2013, постановление ФАС Волго-Вятского округа от 22.05.2014 по делу № А79-8932/2013).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Пункт 12 Общих правил подготовки отчетов предусматривает, что отчет конкурсного управляющего об использовании денежных средств должника должен содержать: реквизиты основного счета должника; сведения о размере средств, поступивших на основной счет должника; сведения о каждом платеже (с обоснованием платежа) и об общем размере использованных денежных средств должника (решение Арбитражного суда Костромской области от 17.12.2013 по делу № А31-11785/13).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Согласно пункту 13 названных правил к отчету конкурсного управляющего об использовании денежных средств должника прилагаются копии документов, подтверждающих указанные в отчете сведения.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Федерального арбитражного суда Волго-Вятского округа от 16.06.2014  по делу № А39-4683/2013).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информации, подлежащей отражению в отчетах конкурсного управляющего. Также типовыми формами определен строгий порядок изложения данной информации.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Отчет конкурсного управляющего должен быть составлен по данной типовой форме, утвержденной Минюстом РФ (приложение 4 к Приказу Минюста РФ от 14.08.2003 </w:t>
      </w:r>
      <w:r w:rsidR="00E65F79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774C40">
        <w:rPr>
          <w:rFonts w:ascii="Times New Roman" w:eastAsiaTheme="minorHAnsi" w:hAnsi="Times New Roman"/>
          <w:sz w:val="24"/>
          <w:szCs w:val="24"/>
        </w:rPr>
        <w:t>№ 195).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ТИПОВАЯ ФОРМА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ОТЧЕТА КОНКУРСНОГО УПРАВЛЯЮЩЕГО О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 О РЕЗУЛЬТАТАХ ПРОВЕДЕНИЯ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Дата                                                                                                                                                   Место составления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(Ф.И.О. арбитражного управляющего)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(полное и сокращенное наименование организации-должника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с указанием ее организационно-правовой формы, ИНН и кода ОКВЭД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или фамилия, имя, отчество индивидуального предпринимателя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с указанием документа о государственной регистрации)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  <w:u w:val="single"/>
        </w:rPr>
        <w:t>в частности, градообразующая организация, должник не относится к отдельным категориям должников)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(категория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(адрес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4080"/>
      </w:tblGrid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арбитражного суда, в производстве         которого находится дело о банкротстве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дела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Дата  принятия  судебного  акта о введении    процедуры банкротства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b/>
                <w:sz w:val="18"/>
                <w:szCs w:val="18"/>
              </w:rPr>
              <w:t>необходимо также указать процедуру, при введении ряда процедур указыть каждую дату принятия судебного акта</w:t>
            </w: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Дата  назначения   арбитражного управляющего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b/>
                <w:sz w:val="18"/>
                <w:szCs w:val="18"/>
              </w:rPr>
              <w:t>Дату назначения каждого назначенного арбитражного управляющего с указанием принятия судебного акта как в полном объеме, так и резолютивной части</w:t>
            </w: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774C40">
        <w:rPr>
          <w:rFonts w:ascii="Times New Roman" w:eastAsiaTheme="minorHAnsi" w:hAnsi="Times New Roman"/>
          <w:b/>
          <w:sz w:val="18"/>
          <w:szCs w:val="18"/>
        </w:rPr>
        <w:t>Сведения об арбитражном управляющем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4080"/>
      </w:tblGrid>
      <w:tr w:rsidR="00774C40" w:rsidRPr="00774C40" w:rsidTr="00B43C43">
        <w:trPr>
          <w:trHeight w:val="10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саморегулируемой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       арбитражных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управляющих,   членом которой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является          арбитражный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управляющий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и  дата   регистрации  в едином государственном  реестре саморегулируемых    организаций арбитражных управляющих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10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страховой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организации, с которой заключен договор о   страховании ответственности    арбитражного управляющего</w:t>
            </w: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 договора   страхования, дата   его  заключения  и  срок действия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12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Наименование страховой организации, с которой заключен договор о дополнительном страховании  ответственности арбитражного   управляющего  на случай причинения убытков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договора дополнительного страхования,     дата его заключения и срок действия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Адрес для     направления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корреспонденции  арбитражному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управляющему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Дополнительно необходимо указать наименование страховой организации, с которой заключен дополнительный договор страховании  ответственности арбитражного   управляющего, и  номер указанного договора, дата его заключения и срок действия (п.2</w:t>
      </w:r>
      <w:r w:rsidRPr="00774C40">
        <w:rPr>
          <w:rFonts w:ascii="Times New Roman" w:eastAsiaTheme="minorHAnsi" w:hAnsi="Times New Roman"/>
          <w:b/>
          <w:sz w:val="20"/>
          <w:szCs w:val="20"/>
          <w:vertAlign w:val="superscript"/>
        </w:rPr>
        <w:t xml:space="preserve">1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ст20</w:t>
      </w:r>
      <w:r w:rsidRPr="00774C40">
        <w:rPr>
          <w:rFonts w:ascii="Times New Roman" w:eastAsiaTheme="minorHAnsi" w:hAnsi="Times New Roman"/>
          <w:b/>
          <w:sz w:val="20"/>
          <w:szCs w:val="20"/>
          <w:vertAlign w:val="superscript"/>
        </w:rPr>
        <w:t xml:space="preserve">7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Закона о банкротстве).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   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лицах, привлеченных арбитражным управляющим для обеспечения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320"/>
        <w:gridCol w:w="1440"/>
        <w:gridCol w:w="2280"/>
        <w:gridCol w:w="1560"/>
      </w:tblGrid>
      <w:tr w:rsidR="00774C40" w:rsidRPr="00774C40" w:rsidTr="00B43C43">
        <w:trPr>
          <w:trHeight w:val="1000"/>
          <w:tblCellSpacing w:w="5" w:type="nil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Привлеченный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специалист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Ф.И.О.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N и дата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договора,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срок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действия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договора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Размер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вознаграждения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Источник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оплаты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1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  4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5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таблице указываются сведения в отношении юридических и физических лиц (название привлеченных специалистов-юр.лиц, Ф.И.О.; № и дата договора, срок действия договора, ежемесячный размер их вознаграждения и источник оплаты (имущество должника, кредиторы).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Информация о жалобах на действия (бездействие)арбитражного управляющего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768"/>
        <w:gridCol w:w="1536"/>
        <w:gridCol w:w="1536"/>
        <w:gridCol w:w="864"/>
        <w:gridCol w:w="1344"/>
        <w:gridCol w:w="960"/>
        <w:gridCol w:w="1152"/>
      </w:tblGrid>
      <w:tr w:rsidR="00774C40" w:rsidRPr="00774C40" w:rsidTr="00B43C43">
        <w:trPr>
          <w:trHeight w:val="1120"/>
          <w:tblCellSpacing w:w="5" w:type="nil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Сведения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заявителе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жалобы 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Содержание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жалобы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Квалификация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правонарушения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(статья)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Орган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(организация),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рассмотревший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жалобу и (или)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принявший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решение 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Дата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смотрения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N документа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по итогам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рассмотрения жалобы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(протокол,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судебный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акт)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Принятое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решение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Сведения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пересмотре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принятого решения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1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2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 3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 4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6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7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8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том случае, если имеется информация о жалобах на действия (бездействие) арбитражного управляющего заполняются все графы. Если жалобы не поступали, то необходимо на это указать.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реализации конкурсным управляющим  своих прав и выполнении обязанностей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Конкурсное производство открыто на срок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указать дату открытия на какой срок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Срок конкурсного производства продлен до (на) 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сформированной конкурсной массе,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том числе о ходе и об итогах инвентаризации имущества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должника, о ходе и результатах оценки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560"/>
        <w:gridCol w:w="1560"/>
        <w:gridCol w:w="1680"/>
      </w:tblGrid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Имущество 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Включается в конкурсную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массу     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Исключается из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конкурсной массы    </w:t>
            </w: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балансовая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рыночная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балансовая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рыночная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(тыс. руб.)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1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2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5     </w:t>
            </w: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I. Внеоборотные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 всего,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Основные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Нематериальные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активы,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Незавершенное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строительство,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Долгосрочные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финансовые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вложения,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II. Оборотные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 всего,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Запасы,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Незавершенное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производство,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Денежные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Дебиторская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задолженность,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Краткосрочные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финансовые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вложения,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Прочие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оборотные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активы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Всего имущества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«Исключается из конкурсной массы» заполняется с учетом норм ст.ст.131 и 132 Закона о банкротстве, исключение (не включение) иного имущества, прав требований законом не предусмотрено.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При указании балансовой стоимости учитывается остаточная балансовая стоимось имущества, выявленного по итогам инвентаризации, проведенной в ходе конкурсного производства, а также возвращенного имущества (т.е. сведения об имуществе, имеющегося в наличии фактически; возвращенного в конкурсную массу на основании судебных актов; подтвержденная документами, не списанная дебиторская задолженност и т.д.). Размер балансовой и рыночной стоимости имущества должен отражать сумму, которая направляется на удовлетворение требований кредиторов.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Инвентаризация имущества должника проведена 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(дата и номера описи и акта по инвентаризации)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Оценка имущества должника проведена 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(дата и номер заключения по оценке имущества, дата и номер заключения государственного финансового     контрольного органа)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При изложении хода и результатов инвентаризации необходимо указать следующие итоговые суммы и информацию: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 стоимость имущества (внеоборотных, оборотных активов) в соответствии с бухгалтерсим балансом, на последнюю отчетную дату, предшествующую введению процедуры конкурсного производства;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-стоимость выявленного имущества (внеоборотных, оборотных активов) в соответствии с бухгалтерским балансом, на последнюю отчетную дату,обо всех объектах, подлежащих реализации в процедуре конкурсного производства.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ходе реализации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2280"/>
        <w:gridCol w:w="2040"/>
      </w:tblGrid>
      <w:tr w:rsidR="00774C40" w:rsidRPr="00774C40" w:rsidTr="00B43C43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Имущество,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включенное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конкурс-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ную массу 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Сведения о реализации имущества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Сумма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(тыс. руб.)  </w:t>
            </w: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дата договора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N договора   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1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2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3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4  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Столбцы «Сведения о реализации имущества» и «Сумма» заполняются постепенно,по мере проведения торгов и заключения договоров купли-продажи. Необходимо сведения об имуществе, включенном в конкурсную массу указывать соответственно разбивке по группам таблицы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«Сумма» рекомендуется разбить на два: «По договору» и «Оплачено (поступило)». Данные сведения необходимы для контроля соблюдения порядка расчетов, определенного ст.ст. 110,139,140 Закона о банкротстве. Получение собранием кредиторов сведений о поступлении средств от реализации имущества предусмотрено п.2 ст.143 Закона о банкротстве.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размере денежных средств,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поступивших на основной счет должника,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об источниках данных поступлений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520"/>
        <w:gridCol w:w="2520"/>
        <w:gridCol w:w="2520"/>
        <w:gridCol w:w="2520"/>
      </w:tblGrid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Источник поступления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Основания поступления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Дата поступления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Сумма (тыс. руб.)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Основной счет, в том числе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Касса, в том числе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столбце «Источник поступления» указывается организация либо физическое лицо, от которого поступают денежные средства.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Таблицу следует дополнить столбцом «Основания поступления», где указывается в связи с чем средства поступили на счет должника, а потом в кассу (реализация имущества, взыскание дебиторской задолженности и т.п.).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Согласно п.2 ст.133 Закона о банкротстве денежные средства, поступившие в ходе конкурсного производства, зачисляются на основной счет должника. Одновременно, ст. 861 Граждансого кодекса РФ допускает возможность проведения расчетов между юридическими лицами наличными деньгами. В соответствии с Порядком ведения кассовых операций в РФ, утвержденным письмом Центрального Банка РФ от 04.10.1993 №18, предприятия производят свои расчеты по своим обязательствам с другими организациями, как правило вбезналичном поряде через банки, для осуществления расчетов наличными деньгами предприятие должно иметь кассу и вести кассовую книгу по установленной форме</w:t>
      </w:r>
      <w:r w:rsidRPr="00774C4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(постановление Арбитражный суд Дальневосточного округа от 16.09.2014 №  Ф03-4002/2014).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Учитывая изложенное, для полученя полной информации о поступлении денежных средств в ходе конкурсного производства, в отчете конкурсного управлющего должна содержаться информация не только о безналичных расчетах через основной счет, но и расчетах наличными деньгами, осуществляемыми через кассу. Таким образом, таблицу необходимо разбивать на сведения о поступлении средств через счет и кассу. Расчеты через кассу производить в исключительных случаях.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количестве и об общем размере требований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 взыскании задолженности, предъявленных конкурсным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управляющим к третьим лицам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800"/>
        <w:gridCol w:w="1800"/>
        <w:gridCol w:w="1440"/>
        <w:gridCol w:w="1440"/>
      </w:tblGrid>
      <w:tr w:rsidR="00774C40" w:rsidRPr="00774C40" w:rsidTr="00B43C4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дебитора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Сумма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задолженности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Доля в общей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задолженности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(%)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Меры приняты по взысканию задолженности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полученные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от взыска-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ния задол-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женности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(тыс.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руб.)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5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Итоговая сумма, указанная в столбце 3 «Сумма задолженности», должна быть равна сумме, указанной в столбце 2 таблицы «Сведения о сформированой конкурсной массе, в том числе о ходе и итогах инвентаризации имущества должника, о ходе и результатах оценки имущества должника» по строке «Дебиторская задолженность».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Согласно п.2 ст. 129 Закона о банкротстве конкурсный управляющий обязан предъявлять к третьим лицам, имеющим задолженность перед должником, требования о ее взыскании.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связи с этим рекомендуется дополнить таблицу столбцом «Меры принятые по взысканию задолженности», где отражать следующую информацию: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направления претензии в адрес дебитора;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подписания акта сверки расчетов;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направленя искового завявления о взыскания задолженности в суд (арбитражный суд);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 сведения об иных действиях, предпринятых по взысканию.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lastRenderedPageBreak/>
        <w:t xml:space="preserve">Итоговая сумма по столбцу «Средства, полученные от взыскания задолженности» должна быть равна сумме средств, полученных от взыскания дебиторской задолженности, указанной в таблице «Сведения о размере денежных средств, поступивших на основной счет должника, об источниках данных поступлений».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Меры по обеспечению сохранности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       Предпринятые меры       │           Результаты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│Требования,   предъявленные   в│(результаты    рассмотрения    в│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│арбитражный  суд,  о  признании│арбитражном суде, дата  принятия│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│недействительности   сделок   и│решений)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│решений, а  также  требований 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│применении          последствий│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│недействительности    ничтожных│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│сделок,     заключенных     или│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│исполненных должником: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│Заявленные отказы от исполнения│(основания    отказа    от    их│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│договоров и иных сделок:       │исполнения, дата отказа)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│Выявление     и    истребование│(результаты истребований, даты)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│имущества             должника,│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│находящегося  во   владении   у│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│третьих лиц, в том числе: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│Иные меры 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столбце предпринятые меры о предъявлении требований в арбитражный суд сведения должны содержать следующую информацию: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-предмет искового заявленмя (заявления);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-дата подачи в арбитражный суд;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-ответчики (лица, к которым предъявляются требования).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столбце предпринятые меры по заявлению отказа от исполнения договоров и иных сделок сведения должны содержать: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lastRenderedPageBreak/>
        <w:t>-сведения о договоре (сделке), в отношении которого (которой) заявляется отказ от исполнения;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-стороны договора (сделки);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-сумма по договору (сделке).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соответствии с п.2 ст. 129 Закона о банкротстве конкурсный управляющий обязан принимать меры по обеспечению сохранности имущества должника. Осуществление таких мер неразрывно связано с исполнением обязанности по анализу финансового состояния должника, по принятию мер по защите имущества (п.4 ст.24 Закона о банкротстве), по принятию мер, направленных на поиск, выявление и возврат имущества должника, находящегося у третьих ли. В этих целях конкурсный управляющий делает различные запросы в регистрирующие органы (БТИ, ГИБДД, Гостехнадзор, Федеральная регистрационная служба, Земельный комитет и другие).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связи с этим в строке таблицы «Иные меры» рекомендуется указывать сведения о дате соответствующих запросов и результатов их рассмотрения.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Сведения о ведении реестра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Обязанность по ведению реестра возложена на 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         (Ф.И.О. арбитражного управляющего, наименование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                  организации-реестродержателя)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Сведения о реестродержателе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3960"/>
      </w:tblGrid>
      <w:tr w:rsidR="00774C40" w:rsidRPr="00774C40" w:rsidTr="00B43C43">
        <w:trPr>
          <w:tblCellSpacing w:w="5" w:type="nil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Адрес                       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4C40" w:rsidRPr="00774C40" w:rsidTr="00B43C43">
        <w:trPr>
          <w:trHeight w:val="1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Наименование           страховой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организации,    номер   и   дата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договора             страхования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ответственности      на   случай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причинения      убытков   лицам,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участвующим      в      деле  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банкротстве </w:t>
            </w:r>
            <w:hyperlink r:id="rId9" w:history="1">
              <w:r w:rsidRPr="00774C40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(ст.16</w:t>
              </w:r>
            </w:hyperlink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  Федерального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закона    «О   несостоятельности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(банкротстве)»)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Номер     и    дата    договора,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заключенного                   с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реестродержателем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Указать привлекался или не привлекался  реестродержатель.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Формирование реестра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</w:t>
      </w:r>
      <w:r w:rsidRPr="00774C40">
        <w:rPr>
          <w:rFonts w:ascii="Times New Roman" w:eastAsiaTheme="minorHAnsi" w:hAnsi="Times New Roman"/>
          <w:sz w:val="18"/>
          <w:szCs w:val="18"/>
        </w:rPr>
        <w:t>Публикация сведений о  признании│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│должника банкротом   и  открытии│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│конкурсного производства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lastRenderedPageBreak/>
        <w:t>│Дата закрытия реестра кредиторов│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│Всего   рассмотрено   заявленных│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│требований кредиторов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│Всего  рассмотрено в арбитражном│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│суде заявленных       конкурсным│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│управляющим    возражений     по│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│требованиям кредиторов,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│из них принято решений: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│- о   включении   требований   в│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  реестр,            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│- об      отказе        включить│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  требования в реестр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│Количество           кредиторов,│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│включенных в  реестр  требований│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│кредиторов    на   дату закрытия│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│реестра кредиторов              │</w:t>
      </w: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размере требований кредиторов, включенных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реестр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560"/>
        <w:gridCol w:w="1560"/>
        <w:gridCol w:w="1200"/>
        <w:gridCol w:w="1920"/>
      </w:tblGrid>
      <w:tr w:rsidR="00774C40" w:rsidRPr="00774C40" w:rsidTr="00B43C4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кредитора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Сумма (тыс. руб.)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Процент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удовлет-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ворения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требова-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ний кре-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диторов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Дата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удовлетворения</w:t>
            </w: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требований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кредиторов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согласно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реестру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удовлетво-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ренных тре-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бований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кредиторов 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5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6       </w:t>
            </w: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Первая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Вторая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Третья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2 «Наименование кредитора» предполагает наличие сведений о каждом кредиторе, чьи требования включены в реестр требований кредиторов.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рекомендуется указывать согласно разделам реестра требований кредиторов, с разделением сведений по основному долгу и штрафным санкциям.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работниках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Работники должника уведомлены о предстоящем увольнении 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(дата)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520"/>
        <w:gridCol w:w="2280"/>
      </w:tblGrid>
      <w:tr w:rsidR="00774C40" w:rsidRPr="00774C40" w:rsidTr="00B43C4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Ф.И.О.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Должность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Дата приказа об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увольнении</w:t>
            </w: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</w:p>
        </w:tc>
      </w:tr>
      <w:tr w:rsidR="00774C40" w:rsidRPr="00774C40" w:rsidTr="00B43C4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Работники, 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продолжающие      свою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деятельность   в  ходе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конкурсного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производства: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Работники,   уволенные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(сокращенные)   в ходе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конкурсного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производства: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В части «Работники,   продолжающие свою деятельность   в  ходе конкурсного  производства»  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(банкротом). По мере увольненя (сокращения) работников сведения о каждом работнике переносятся во вторую часть таблицы «Работники, уволенные (сокращенные) в ходе конкурсгного производства».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проведенной конкурсным управляющим работе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по закрытию счетов должника и ее результатах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320"/>
        <w:gridCol w:w="1800"/>
        <w:gridCol w:w="1680"/>
        <w:gridCol w:w="840"/>
      </w:tblGrid>
      <w:tr w:rsidR="00774C40" w:rsidRPr="00774C40" w:rsidTr="00B43C43">
        <w:trPr>
          <w:trHeight w:val="8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банка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(кредитной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Местона-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хождение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Вид 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реквизиты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счета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Сумма остатка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на счете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Предпринятые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меры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Ре-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зуль-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тат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 расходах на проведение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1440"/>
        <w:gridCol w:w="2160"/>
        <w:gridCol w:w="1920"/>
      </w:tblGrid>
      <w:tr w:rsidR="00774C40" w:rsidRPr="00774C40" w:rsidTr="00B43C4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Вид расходов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Цель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расходов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Сумма расходов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(тыс. руб.)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Дата и N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протокола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собрания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(комитета)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кредиторов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при наличии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согласования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C40" w:rsidRPr="00774C40" w:rsidRDefault="00774C40" w:rsidP="00774C4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74C40">
        <w:rPr>
          <w:rFonts w:ascii="Times New Roman" w:eastAsia="Times New Roman" w:hAnsi="Times New Roman"/>
          <w:b/>
          <w:sz w:val="20"/>
          <w:szCs w:val="20"/>
          <w:lang w:eastAsia="ru-RU"/>
        </w:rPr>
        <w:t>в разделе «Сведения о расходах на проведение конкурсного производства» в таблице в столбце «Цель расходов» -  цель  расходов должна быть конкретизирована  для каждого отдельного вида расходов, и содержать  ссылки на конкретные нормы Закона о банкротстве, например: для вида расходов  «опубликование сведений» -   цель расходов «ст. 128 Закона о банкротстве, раскрытие информации»; для вида расходов «оплата привлеченного бухгалтера» - цель расходов «п.3 ст.131 Закона о банкротстве, правильное ведение учета имущества должника».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lastRenderedPageBreak/>
        <w:t>Сведения о привлечении третьих лиц к субсидиарной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ответственности по обязательствам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(в случае недостаточности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для удовлетворения требований кредиторов)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040"/>
        <w:gridCol w:w="1800"/>
        <w:gridCol w:w="1920"/>
      </w:tblGrid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Привлеченные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 субсидиарной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ответственности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лица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Дата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предъявления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требований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Сумма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требований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Результат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срок, которые предусмотрены статьей 9  Закона о банкротстве, и принимать меры по привлечению лица, виновного в нарушении, к ответственности, предусмотренной пунктом 2 статьи 10 настоящего Федерального закона, а также сообщать о выявленном нарушении в орган, уполномоченный составлять протокол о соответствующем правонарушении (абзац 11 ст.20 Закона о банкротстве введен Федеральным законом от 29.06.2015 N 186-ФЗ)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         Иные сведения о ходе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Приложение: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Документы, подтверждающие сведения, указанные в отчете.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1. Копия реестра требований  кредиторов  на  дату  составления отчета  с  указанием  размера погашенных и непогашенных требований кредиторов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2. Документы,  подтверждающие погашение требований кредиторов,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3. Документы,   подтверждающие   продажу   имущества  должника (договоры купли-продажи, иные документы),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4. Иные документы.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Конкурсный управляющий          ______________ (Фамилия, инициалы)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(подпись)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Место печати                                                                                                  Дата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ТИПОВАЯ ФОРМА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ОТЧЕТА КОНКУРСНОГО УПРАВЛЯЮЩЕГО ОБ ИСПОЛЬЗОВАНИИ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ДЕНЕЖНЫХ СРЕДСТВ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Дата                                                                                                                                           Место составления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(Ф.И.О. арбитражного управляющего)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(полное и сокращенное наименование организации-должника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с указанием ее организационно-правовой формы, ИНН и кода </w:t>
      </w:r>
      <w:hyperlink r:id="rId10" w:history="1">
        <w:r w:rsidRPr="00774C40">
          <w:rPr>
            <w:rFonts w:ascii="Times New Roman" w:eastAsiaTheme="minorHAnsi" w:hAnsi="Times New Roman"/>
            <w:color w:val="0000FF"/>
            <w:sz w:val="20"/>
            <w:szCs w:val="20"/>
          </w:rPr>
          <w:t>ОКВЭД</w:t>
        </w:r>
      </w:hyperlink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или фамилия, имя, отчество индивидуального предпринимателя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с указанием документа о государственной регистрации)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(категория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(адрес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арбитражного суда,│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│в производстве         которого│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│находится дело о банкротстве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дела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принятия  судебного  акта│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      введении       процедуры│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│банкротства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назначения   арбитражного│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│управляющего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Сведения об арбитражном управляющем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саморегулируемой│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         арбитражных│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│управляющих,   членом   которой│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│является            арбитражный│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│управляющий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и  дата   регистрации  в│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│едином государственном  реестре│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│саморегулируемых    организаций│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│арбитражных управляющих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       страховой│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│организации, с которой заключен│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│договор      о      страховании│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│ответственности    арбитражного│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│управляющего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 договора   страхования,│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 его  заключения  и  срок│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│действия  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       страховой│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│организации, с которой заключен│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│договор    о     дополнительном│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│страховании     ответственности│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│арбитражного   управляющего  на│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│случай причинения убытков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договора дополнительного│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│страхования,     дата       его│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│заключения и срок действия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│Адрес       для     направления│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│корреспонденции    арбитражному│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│управляющему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Сведения о лицах, привлеченных арбитражным управляющим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для обеспечения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┌─────────────┬─────────┬──────────┬─────────────────┬───────────┐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│Привлеченный │ Ф.И.О.  │ N и дата │      Размер     │ Источник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специалист  │         │ договора,│  вознаграждения │  оплаты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  срок  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действия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договора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├─────────────┼─────────┼──────────┼─────────────────┼───────────┤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1      │    2    │     3    │        4        │     5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├─────────────┼─────────┼──────────┼─────────────────┼───────────┤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        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└─────────────┴─────────┴──────────┴─────────────────┴───────────┘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Информация о жалобах на действия (бездействие)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арбитражного управляющего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┌──────────┬──────┬──────────────┬──────────────┬───────┬────────────┬────────┬──────────┐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│Сведения о│ Суть │ Квалификация │    Орган     │Дата   │N документа │Принятое│Сведения о│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│заявителе │жалобы│правонарушения│(организация),│рас-   │ по итогам  │решение │пересмотре│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жалобы  │      │   (статья)   │рассмотревший │смотре-│рассмотрения│        │принятого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│жалобу и (или)│ния    │   жалобы   │        │ решения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принявший   │       │ (протокол,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решение    │       │  судебный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           │       │    акт)  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├──────────┼──────┼──────────────┼──────────────┼───────┼────────────┼────────┼──────────┤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1     │   2  │       3      │       4      │   5   │      6     │    7   │    8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├──────────┼──────┼──────────────┼──────────────┼───────┼────────────┼────────┼──────────┤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           │       │          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└──────────┴──────┴──────────────┴──────────────┴───────┴────────────┴────────┴──────────┘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Сведения о размерах поступивших и использованных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денежных средств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┌─────────────┬────────┬─────────┬──────┬───────┬──────┬───────┬───────┐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│Местона-│  Вид и  │Приход│Дата   │Расход│ Дата  │Обосно-│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банка     │хождение│реквизиты│(тыс. │поступ-│(тыс. │платежа│вание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(кредитной  │        │  счета  │руб.) │ления  │руб.)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│организации) │        │      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1      │    2   │    3    │   4  │   5   │   6  │   7   │   8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│      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│Итого: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└─────────────┴────────┴─────────┴──────┴───────┴──────┴───────┴───────┘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Приложение: копии   документов,   подтверждающих  указанные  в отчете сведения,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lastRenderedPageBreak/>
        <w:t>Конкурсный управляющий            ____________ (Фамилия, инициалы)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(подпись)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Место печати                                                                                                                                  Дата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984624" w:rsidRDefault="00774C40" w:rsidP="00774C4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4624">
        <w:rPr>
          <w:rFonts w:ascii="Times New Roman" w:eastAsiaTheme="minorHAnsi" w:hAnsi="Times New Roman"/>
          <w:b/>
          <w:sz w:val="28"/>
          <w:szCs w:val="28"/>
        </w:rPr>
        <w:t>Наиболее часто встречающиеся ошибки при заполнении  арбитражным управляющими отчетов</w:t>
      </w:r>
    </w:p>
    <w:p w:rsidR="00774C40" w:rsidRPr="00774C40" w:rsidRDefault="00774C40" w:rsidP="003467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Отсутствие в представленном конкурсным управляющим по состоянию на определенную дату отчете сведений о паспортных данных кредитора первой очереди, сведения о руководителе (уполномоченном представителе) кредитора - юридического лица, информации о названии документа, являющегося основанием возникновения требований, дате принятия (подписания, утверждения) документа, о номере документа, дате возникновения требования (постановление ФАС Центрального округа от 14.07.2014 по делу № А 23-5375/2013).</w:t>
      </w:r>
    </w:p>
    <w:p w:rsidR="00774C40" w:rsidRPr="00774C40" w:rsidRDefault="00774C40" w:rsidP="003467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В отчете конкурсного управляющего об использовании денежных средств должника отсутствует обоснование платежа (решение Арбитражного суда Костромской области от 17.12.2013 по делу № А31-11785/13).</w:t>
      </w:r>
    </w:p>
    <w:p w:rsidR="00346735" w:rsidRDefault="00774C40" w:rsidP="0034673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3. 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(решение Арбитражного суда Костромской области от 17.12.2013 по делу № А31-11785/13).</w:t>
      </w:r>
    </w:p>
    <w:p w:rsidR="00774C40" w:rsidRPr="00774C40" w:rsidRDefault="00774C40" w:rsidP="0034673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4. К отчету не приложены документы, в частности, инвентаризационная опись (постановление Арбитражного суда Волго-Вятского округа от 16.06.2014 № А39-4683/2013), копии документов, подтверждающих указанные в отчетах сведения, в том числе документы о почтовых расходах, расходов на публикацию сообщений в газете «Коммерсантъ», копии договоров, заключенных с привлеченными лицами (постановление ФАС Волго-Вятского округа от 16.05.2014 по делу</w:t>
      </w:r>
      <w:r w:rsidR="0026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 xml:space="preserve"> №  А79-8378/2013)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5. В разделе «Сведения о размерах поступивших и использованных денежных средств должника» отсутствуют данные о расчетном счете должника и об операциях, совершенных через кассу и по расчетному счету должника (постановление ФАС Волго-Вятского округа от 16.05.2014 по делу</w:t>
      </w:r>
      <w:r w:rsidR="0026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 xml:space="preserve"> № А79-8378/2013).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6. В разделе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 отсутствует информация о дате проведения инвентаризации имущества должника, об итогах инвентаризации имущества должника, о ходе и результатах оценки имущества (постановление ФАС Волго-Вятского округа от 16.05.2014 по делу  № А79-8378/2013).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7. В разделе «Формирование реестра требований кредиторов» указаны сведения о рассмотренных заявленных требований кредиторов - 4, о количестве кредиторов, включенных в реестр требований кредиторов на дату закрытия реестра требований кредиторов - 4, при фактическом рассмотрении судом в период конкурсного производства 7 заявлений требований кредиторов и 7 включенных в реестр требований кредиторов  (постановление ФАС Волго-Вятского округа от 16.05.2014 по делу  № А79-8378/2013, постановление ФАС Восточно-Сибирского округа от 04.07.14 №А33-20580/2013).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8. В отчете конкурсного управляющего в разделе «Сведения о количестве и об общем размере требований о взыскании задолженности, предъявленных конкурсным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управляющим к третьим лицам» отсутствуют сведения о взыскании дебиторской задолженности (наименование дебитора, сумма задолженности и т.д.), хотя в разделе «Иные сведения о ходе конкурсного производства» указано, что конкурсным управляющим были проведены переговоры с дебиторами, дебиторская задолженность частично погашена (постановление Арбитражного суда Поволжского округа от 07.10.2014 №</w:t>
      </w:r>
      <w:r w:rsidR="007963F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>А72-772/2014).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9. Типовая форма отчета конкурсного управляющего о своей деятельности и о результатах проведения конкурсного производства содержит раздел «Сведения о расходах на проведение конкурсного производства» в виде таблицы, в которой обязательному отражению подлежат сведения о видах расходов, целях расходов и их сумме.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Данный раздел в отчете арбитражного управляющего обязательно должен быть заполнен. 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Арбитражного суда Северо-Кавказского округа от 11.08.2014 по делу № А63-11250/2013).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10. В отчете о деятельности арбитражного управляющего и о результатах проведения конкурсного производства в разделе «Сведения о реализации конкурсным управляющим своих прав и выполнении обязанностей» отсутствует информация о продлении срока конкурсного производства; в разделе «Сведения о сформированной конкурсной массе, в том числе о ходе и об итогах инвентаризации имущества должника, о ходе и о результатах оценки имущества должника» в графе «Дебиторская задолженность» отсутствует информация о дебиторах должника, балансовая и рыночная стоимости каждого дебиторского долга, при наличии проинвентаризированной дебиторской задолженности (данная информация содержится в разделе «Сведения о количестве и об общем размере требований о взыскании задолженности, предъявленных конкурсным управляющим к третьим лицам»); в разделе «Сведения о расходах на проведение конкурсного производства» указаны расходы на конкурсное производство в размере.., однако отсутствует информация о том, на какие конкретно цели расходовались данные денежные средства (постановление ФАС Северо-Кавказского округа от 22.05.2014 № А63-5266/2013).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11.  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формам, поскольку содержат информацию о ходе процедуры конкурсного производства в отношении должника только за период с …, то есть с даты утверждения … в качестве конкурсного управляющего должника, тогда как отчет конкурсного управляющего о своей деятельности должен содержать полную информацию о ходе конкурсного производства, начиная со дня его открытия, что обеспечивает для кредиторов, арбитражного суда и иных уполномоченных лиц полную картину хода конкурсного производства (постановление Арбитражного суда Уральского округа от 21.08.2014 №Ф09-4898/14) 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_GoBack"/>
      <w:bookmarkEnd w:id="3"/>
      <w:r w:rsidRPr="00774C40">
        <w:rPr>
          <w:rFonts w:ascii="Times New Roman" w:eastAsiaTheme="minorHAnsi" w:hAnsi="Times New Roman"/>
          <w:sz w:val="24"/>
          <w:szCs w:val="24"/>
        </w:rPr>
        <w:t xml:space="preserve">12. В отчете о своей деятельности и о результатах проведения конкурсного производства за период с … по … в разделах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должника», «Сведения о расходах на проведение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конкурсного производства» указаны сведения о суммах в «рублях», а не в «тысячах рублей», что не соответствует типовым формам(постановление Арбитражного суда Уральского округа от 21.08.2014           № Ф09-4898/14).</w:t>
      </w:r>
    </w:p>
    <w:p w:rsidR="00774C40" w:rsidRP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13. В разделе «Сведения о лицах, привлеченных арбитражным управляющим для обеспечения своей деятельности» отсутствует информация о сроке действия договора.</w:t>
      </w:r>
    </w:p>
    <w:p w:rsidR="00774C40" w:rsidRP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14. В разделе «Сведения о размере требований кредиторов, включенных в реестр требований кредиторов»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кредиторов, включенных во вторую очередь реестра требований кредиторов. При этом в графе «Процент удовлетворения требований кредиторов» данного раздела отчета указан процент удовлетворения требований кредиторов второй очереди от общего размера кредиторской задолженности должника. В то время, как процент погашения требований кредиторов, относящихся к одной очереди, указывается исходя из размера кредиторской задолженности, отнесенной к одной очереди.</w:t>
      </w:r>
    </w:p>
    <w:p w:rsid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15. Типовая форма отчета конкурсного управляющего об использовании денежных средств должника содержит раздел «Сведения о поступивших и использованных денежных средствах должника», в котором предусматривается расшифровка сведений как поступивших, так и использованных денежных средств. 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870423" w:rsidRPr="00870423" w:rsidRDefault="00870423" w:rsidP="00870423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>16.</w:t>
      </w:r>
      <w:r w:rsidRPr="00870423"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Закон </w:t>
      </w:r>
      <w:r w:rsidRPr="00870423">
        <w:rPr>
          <w:rFonts w:ascii="Times New Roman" w:hAnsi="Times New Roman" w:cs="Times New Roman"/>
          <w:sz w:val="22"/>
          <w:szCs w:val="22"/>
        </w:rPr>
        <w:t xml:space="preserve">о банкротстве не содержит норм, позволяющих отдельным кредиторам получать информацию о ходе конкурсного производства путем запроса документов у конкурсного управляющего, а в силу </w:t>
      </w:r>
      <w:r>
        <w:rPr>
          <w:rFonts w:ascii="Times New Roman" w:hAnsi="Times New Roman" w:cs="Times New Roman"/>
          <w:sz w:val="22"/>
          <w:szCs w:val="22"/>
        </w:rPr>
        <w:t xml:space="preserve"> статьи 143</w:t>
      </w:r>
      <w:r w:rsidRPr="00870423">
        <w:rPr>
          <w:rFonts w:ascii="Times New Roman" w:hAnsi="Times New Roman" w:cs="Times New Roman"/>
          <w:sz w:val="22"/>
          <w:szCs w:val="22"/>
        </w:rPr>
        <w:t xml:space="preserve"> Закона о банкротстве контроль за деятельностью конкурсного управляющего осуществляется посредством анализа сведений, отраженных в отчете о его деятельности, в совокупности с подтверждающими эти сведения документами, представленными собранию кредиторов, следует признать, что несоблюдение конкурсным управляющим требований </w:t>
      </w:r>
      <w:r>
        <w:rPr>
          <w:rFonts w:ascii="Times New Roman" w:hAnsi="Times New Roman" w:cs="Times New Roman"/>
          <w:sz w:val="22"/>
          <w:szCs w:val="22"/>
        </w:rPr>
        <w:t>пункта 11</w:t>
      </w:r>
      <w:r w:rsidRPr="00870423">
        <w:rPr>
          <w:rFonts w:ascii="Times New Roman" w:hAnsi="Times New Roman" w:cs="Times New Roman"/>
          <w:sz w:val="22"/>
          <w:szCs w:val="22"/>
        </w:rPr>
        <w:t xml:space="preserve"> Правил - </w:t>
      </w:r>
      <w:r w:rsidRPr="00870423">
        <w:rPr>
          <w:rFonts w:ascii="Times New Roman" w:hAnsi="Times New Roman" w:cs="Times New Roman"/>
          <w:b/>
          <w:sz w:val="22"/>
          <w:szCs w:val="22"/>
        </w:rPr>
        <w:t>об обязательности приложения к отчету обосновывающих документов</w:t>
      </w:r>
      <w:r w:rsidRPr="00870423">
        <w:rPr>
          <w:rFonts w:ascii="Times New Roman" w:hAnsi="Times New Roman" w:cs="Times New Roman"/>
          <w:sz w:val="22"/>
          <w:szCs w:val="22"/>
        </w:rPr>
        <w:t xml:space="preserve"> - нарушает права кредиторов должника, и в частности Компании, на осуществление контроля за деятельностью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774C40">
        <w:rPr>
          <w:rFonts w:ascii="Times New Roman" w:hAnsi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sz w:val="24"/>
          <w:szCs w:val="24"/>
        </w:rPr>
        <w:t xml:space="preserve">Северо-Западного округа от 18.04.2016 </w:t>
      </w:r>
      <w:r w:rsidRPr="00774C4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А66-5572/2013)</w:t>
      </w:r>
      <w:r w:rsidRPr="00870423">
        <w:rPr>
          <w:rFonts w:ascii="Times New Roman" w:hAnsi="Times New Roman" w:cs="Times New Roman"/>
          <w:sz w:val="22"/>
          <w:szCs w:val="22"/>
        </w:rPr>
        <w:t>.</w:t>
      </w:r>
    </w:p>
    <w:p w:rsidR="00870423" w:rsidRPr="00774C40" w:rsidRDefault="00870423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451521" w:rsidRDefault="00774C40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774C40" w:rsidRPr="00451521" w:rsidSect="008F5B3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FD" w:rsidRDefault="00687DFD">
      <w:pPr>
        <w:spacing w:after="0" w:line="240" w:lineRule="auto"/>
      </w:pPr>
      <w:r>
        <w:separator/>
      </w:r>
    </w:p>
  </w:endnote>
  <w:endnote w:type="continuationSeparator" w:id="0">
    <w:p w:rsidR="00687DFD" w:rsidRDefault="0068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11" w:rsidRDefault="00687DFD">
    <w:pPr>
      <w:pStyle w:val="a5"/>
      <w:jc w:val="center"/>
    </w:pPr>
  </w:p>
  <w:p w:rsidR="00092C11" w:rsidRDefault="00687D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FD" w:rsidRDefault="00687DFD">
      <w:pPr>
        <w:spacing w:after="0" w:line="240" w:lineRule="auto"/>
      </w:pPr>
      <w:r>
        <w:separator/>
      </w:r>
    </w:p>
  </w:footnote>
  <w:footnote w:type="continuationSeparator" w:id="0">
    <w:p w:rsidR="00687DFD" w:rsidRDefault="0068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20357"/>
      <w:docPartObj>
        <w:docPartGallery w:val="Page Numbers (Top of Page)"/>
        <w:docPartUnique/>
      </w:docPartObj>
    </w:sdtPr>
    <w:sdtEndPr/>
    <w:sdtContent>
      <w:p w:rsidR="008F5B36" w:rsidRDefault="008F5B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35">
          <w:rPr>
            <w:noProof/>
          </w:rPr>
          <w:t>27</w:t>
        </w:r>
        <w:r>
          <w:fldChar w:fldCharType="end"/>
        </w:r>
      </w:p>
    </w:sdtContent>
  </w:sdt>
  <w:p w:rsidR="008F5B36" w:rsidRDefault="008F5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194"/>
    <w:multiLevelType w:val="hybridMultilevel"/>
    <w:tmpl w:val="3160BCE6"/>
    <w:lvl w:ilvl="0" w:tplc="7FF08906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5FDD673B"/>
    <w:multiLevelType w:val="hybridMultilevel"/>
    <w:tmpl w:val="A9D84D0A"/>
    <w:lvl w:ilvl="0" w:tplc="CE8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7A1A8D"/>
    <w:multiLevelType w:val="hybridMultilevel"/>
    <w:tmpl w:val="112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758B9"/>
    <w:multiLevelType w:val="hybridMultilevel"/>
    <w:tmpl w:val="E5E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6"/>
    <w:rsid w:val="000604C2"/>
    <w:rsid w:val="00092805"/>
    <w:rsid w:val="000D148B"/>
    <w:rsid w:val="00110EF8"/>
    <w:rsid w:val="0015160C"/>
    <w:rsid w:val="001524F0"/>
    <w:rsid w:val="001B2932"/>
    <w:rsid w:val="001B2AA9"/>
    <w:rsid w:val="001B52D2"/>
    <w:rsid w:val="001D0257"/>
    <w:rsid w:val="001F195E"/>
    <w:rsid w:val="00261759"/>
    <w:rsid w:val="00283015"/>
    <w:rsid w:val="00291573"/>
    <w:rsid w:val="002F7735"/>
    <w:rsid w:val="00346735"/>
    <w:rsid w:val="00350B52"/>
    <w:rsid w:val="00355530"/>
    <w:rsid w:val="00377E0E"/>
    <w:rsid w:val="00387056"/>
    <w:rsid w:val="003A4C8C"/>
    <w:rsid w:val="003F4C37"/>
    <w:rsid w:val="00451521"/>
    <w:rsid w:val="004911CA"/>
    <w:rsid w:val="004C6528"/>
    <w:rsid w:val="004E3DC6"/>
    <w:rsid w:val="00504D0B"/>
    <w:rsid w:val="0051539B"/>
    <w:rsid w:val="0053640B"/>
    <w:rsid w:val="005C3861"/>
    <w:rsid w:val="005E5389"/>
    <w:rsid w:val="0060336D"/>
    <w:rsid w:val="00624FA1"/>
    <w:rsid w:val="00655987"/>
    <w:rsid w:val="00661175"/>
    <w:rsid w:val="00687DFD"/>
    <w:rsid w:val="006C1B7D"/>
    <w:rsid w:val="006E2077"/>
    <w:rsid w:val="00745BD3"/>
    <w:rsid w:val="00774C40"/>
    <w:rsid w:val="0077723C"/>
    <w:rsid w:val="00791E1D"/>
    <w:rsid w:val="007963F6"/>
    <w:rsid w:val="007B1B2A"/>
    <w:rsid w:val="007C259F"/>
    <w:rsid w:val="007C571D"/>
    <w:rsid w:val="00802CA9"/>
    <w:rsid w:val="00830ED1"/>
    <w:rsid w:val="00837179"/>
    <w:rsid w:val="00861BC7"/>
    <w:rsid w:val="00870423"/>
    <w:rsid w:val="00895852"/>
    <w:rsid w:val="008E1B15"/>
    <w:rsid w:val="008F5B36"/>
    <w:rsid w:val="00984624"/>
    <w:rsid w:val="009865CE"/>
    <w:rsid w:val="009C32BB"/>
    <w:rsid w:val="00A41812"/>
    <w:rsid w:val="00AB3061"/>
    <w:rsid w:val="00AD6AF4"/>
    <w:rsid w:val="00B62635"/>
    <w:rsid w:val="00BD5984"/>
    <w:rsid w:val="00BE5165"/>
    <w:rsid w:val="00C35F93"/>
    <w:rsid w:val="00C53362"/>
    <w:rsid w:val="00C72936"/>
    <w:rsid w:val="00C94F94"/>
    <w:rsid w:val="00CC0493"/>
    <w:rsid w:val="00CE76A2"/>
    <w:rsid w:val="00D22435"/>
    <w:rsid w:val="00D306EB"/>
    <w:rsid w:val="00D43505"/>
    <w:rsid w:val="00D86FCA"/>
    <w:rsid w:val="00DF34F4"/>
    <w:rsid w:val="00E06824"/>
    <w:rsid w:val="00E22A62"/>
    <w:rsid w:val="00E34B1C"/>
    <w:rsid w:val="00E638D9"/>
    <w:rsid w:val="00E65F79"/>
    <w:rsid w:val="00E91F49"/>
    <w:rsid w:val="00EA6563"/>
    <w:rsid w:val="00EC0E03"/>
    <w:rsid w:val="00EE36C1"/>
    <w:rsid w:val="00F72D03"/>
    <w:rsid w:val="00F94207"/>
    <w:rsid w:val="00FA33EA"/>
    <w:rsid w:val="00FC26D0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056"/>
    <w:rPr>
      <w:rFonts w:ascii="Calibri" w:eastAsia="Calibri" w:hAnsi="Calibri" w:cs="Times New Roman"/>
    </w:rPr>
  </w:style>
  <w:style w:type="paragraph" w:customStyle="1" w:styleId="a7">
    <w:name w:val="Основной текст документа"/>
    <w:basedOn w:val="a"/>
    <w:rsid w:val="0038705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B3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E7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74C40"/>
  </w:style>
  <w:style w:type="paragraph" w:customStyle="1" w:styleId="ConsPlusNonformat">
    <w:name w:val="ConsPlusNonformat"/>
    <w:uiPriority w:val="99"/>
    <w:rsid w:val="00774C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74C4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056"/>
    <w:rPr>
      <w:rFonts w:ascii="Calibri" w:eastAsia="Calibri" w:hAnsi="Calibri" w:cs="Times New Roman"/>
    </w:rPr>
  </w:style>
  <w:style w:type="paragraph" w:customStyle="1" w:styleId="a7">
    <w:name w:val="Основной текст документа"/>
    <w:basedOn w:val="a"/>
    <w:rsid w:val="0038705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B3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E7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74C40"/>
  </w:style>
  <w:style w:type="paragraph" w:customStyle="1" w:styleId="ConsPlusNonformat">
    <w:name w:val="ConsPlusNonformat"/>
    <w:uiPriority w:val="99"/>
    <w:rsid w:val="00774C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74C4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9BC3C2312592FE38E3D5BAF9C0ECE02ABCCB54850F8A5D72259D6998682186263FB43B8AA19D51OBi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ABCA6469931794121C65973FE9C958C469F37DD789AD2C34EAFCD7CC045BD16E757BB99865255Dj6A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03DE-7A5C-45B2-B31A-32E2FCD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27</Pages>
  <Words>11616</Words>
  <Characters>66214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Ольга</cp:lastModifiedBy>
  <cp:revision>38</cp:revision>
  <cp:lastPrinted>2014-09-02T07:13:00Z</cp:lastPrinted>
  <dcterms:created xsi:type="dcterms:W3CDTF">2014-10-08T06:55:00Z</dcterms:created>
  <dcterms:modified xsi:type="dcterms:W3CDTF">2016-05-11T13:44:00Z</dcterms:modified>
</cp:coreProperties>
</file>