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309" w:type="dxa"/>
        <w:tblInd w:w="-176" w:type="dxa"/>
        <w:tblLook w:val="04A0"/>
      </w:tblPr>
      <w:tblGrid>
        <w:gridCol w:w="988"/>
        <w:gridCol w:w="5186"/>
        <w:gridCol w:w="5192"/>
        <w:gridCol w:w="2112"/>
        <w:gridCol w:w="1831"/>
      </w:tblGrid>
      <w:tr w:rsidR="00D01FD4" w:rsidTr="00580C08">
        <w:tc>
          <w:tcPr>
            <w:tcW w:w="988" w:type="dxa"/>
            <w:vAlign w:val="center"/>
          </w:tcPr>
          <w:p w:rsidR="00D01FD4" w:rsidRPr="00244D6B" w:rsidRDefault="00580C08" w:rsidP="00580C08">
            <w:pPr>
              <w:jc w:val="center"/>
              <w:rPr>
                <w:b/>
              </w:rPr>
            </w:pPr>
            <w:r w:rsidRPr="00244D6B">
              <w:rPr>
                <w:b/>
              </w:rPr>
              <w:t>№ статьи</w:t>
            </w:r>
          </w:p>
        </w:tc>
        <w:tc>
          <w:tcPr>
            <w:tcW w:w="5186" w:type="dxa"/>
            <w:vAlign w:val="center"/>
          </w:tcPr>
          <w:p w:rsidR="00D01FD4" w:rsidRPr="00244D6B" w:rsidRDefault="00D01FD4" w:rsidP="00580C08">
            <w:pPr>
              <w:jc w:val="center"/>
              <w:rPr>
                <w:b/>
              </w:rPr>
            </w:pPr>
            <w:r w:rsidRPr="00244D6B">
              <w:rPr>
                <w:b/>
              </w:rPr>
              <w:t>БЫЛО</w:t>
            </w:r>
          </w:p>
        </w:tc>
        <w:tc>
          <w:tcPr>
            <w:tcW w:w="5192" w:type="dxa"/>
            <w:vAlign w:val="center"/>
          </w:tcPr>
          <w:p w:rsidR="00D01FD4" w:rsidRPr="00244D6B" w:rsidRDefault="00D01FD4" w:rsidP="00580C08">
            <w:pPr>
              <w:jc w:val="center"/>
              <w:rPr>
                <w:b/>
              </w:rPr>
            </w:pPr>
            <w:r w:rsidRPr="00244D6B">
              <w:rPr>
                <w:b/>
              </w:rPr>
              <w:t>СТАЛО</w:t>
            </w:r>
          </w:p>
        </w:tc>
        <w:tc>
          <w:tcPr>
            <w:tcW w:w="2112" w:type="dxa"/>
            <w:vAlign w:val="center"/>
          </w:tcPr>
          <w:p w:rsidR="00D01FD4" w:rsidRPr="00244D6B" w:rsidRDefault="00D01FD4" w:rsidP="00580C08">
            <w:pPr>
              <w:jc w:val="center"/>
              <w:rPr>
                <w:b/>
              </w:rPr>
            </w:pPr>
            <w:r w:rsidRPr="00244D6B">
              <w:rPr>
                <w:b/>
              </w:rPr>
              <w:t xml:space="preserve">№ ФЗ </w:t>
            </w:r>
            <w:r w:rsidR="00C31C83" w:rsidRPr="00244D6B">
              <w:rPr>
                <w:b/>
              </w:rPr>
              <w:t>о внесении изменений</w:t>
            </w:r>
          </w:p>
        </w:tc>
        <w:tc>
          <w:tcPr>
            <w:tcW w:w="1831" w:type="dxa"/>
            <w:vAlign w:val="center"/>
          </w:tcPr>
          <w:p w:rsidR="00D01FD4" w:rsidRPr="00244D6B" w:rsidRDefault="00D01FD4" w:rsidP="00580C08">
            <w:pPr>
              <w:jc w:val="center"/>
              <w:rPr>
                <w:b/>
              </w:rPr>
            </w:pPr>
            <w:r w:rsidRPr="00244D6B">
              <w:rPr>
                <w:b/>
              </w:rPr>
              <w:t>Вступление в законную силу</w:t>
            </w:r>
            <w:r w:rsidR="00C31C83" w:rsidRPr="00244D6B">
              <w:rPr>
                <w:b/>
              </w:rPr>
              <w:t xml:space="preserve"> и применение</w:t>
            </w:r>
          </w:p>
        </w:tc>
      </w:tr>
      <w:tr w:rsidR="00450D19" w:rsidTr="007B4439">
        <w:tc>
          <w:tcPr>
            <w:tcW w:w="988" w:type="dxa"/>
          </w:tcPr>
          <w:p w:rsidR="00450D19" w:rsidRPr="00244D6B" w:rsidRDefault="00450D19">
            <w:r w:rsidRPr="00244D6B">
              <w:t xml:space="preserve">Ст. 2 </w:t>
            </w:r>
            <w:proofErr w:type="spellStart"/>
            <w:r w:rsidRPr="00244D6B">
              <w:t>абз</w:t>
            </w:r>
            <w:proofErr w:type="spellEnd"/>
            <w:r w:rsidRPr="00244D6B">
              <w:t>. 17, 18</w:t>
            </w:r>
          </w:p>
        </w:tc>
        <w:tc>
          <w:tcPr>
            <w:tcW w:w="5186" w:type="dxa"/>
          </w:tcPr>
          <w:p w:rsidR="00450D19" w:rsidRPr="00244D6B" w:rsidRDefault="00450D19"/>
        </w:tc>
        <w:tc>
          <w:tcPr>
            <w:tcW w:w="5192" w:type="dxa"/>
          </w:tcPr>
          <w:p w:rsidR="00450D19" w:rsidRPr="00244D6B" w:rsidRDefault="00450D19" w:rsidP="00450D19">
            <w:pPr>
              <w:autoSpaceDE w:val="0"/>
              <w:autoSpaceDN w:val="0"/>
              <w:adjustRightInd w:val="0"/>
              <w:ind w:firstLine="540"/>
              <w:jc w:val="both"/>
              <w:rPr>
                <w:rFonts w:ascii="Calibri" w:hAnsi="Calibri" w:cs="Calibri"/>
              </w:rPr>
            </w:pPr>
            <w:r w:rsidRPr="00244D6B">
              <w:rPr>
                <w:rFonts w:ascii="Calibri" w:hAnsi="Calibri" w:cs="Calibri"/>
              </w:rP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450D19" w:rsidRPr="00244D6B" w:rsidRDefault="00450D19" w:rsidP="00450D19">
            <w:pPr>
              <w:autoSpaceDE w:val="0"/>
              <w:autoSpaceDN w:val="0"/>
              <w:adjustRightInd w:val="0"/>
              <w:ind w:firstLine="540"/>
              <w:jc w:val="both"/>
              <w:rPr>
                <w:rFonts w:ascii="Calibri" w:hAnsi="Calibri" w:cs="Calibri"/>
              </w:rPr>
            </w:pPr>
            <w:r w:rsidRPr="00244D6B">
              <w:rPr>
                <w:rFonts w:ascii="Calibri" w:hAnsi="Calibri" w:cs="Calibri"/>
              </w:rP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tc>
        <w:tc>
          <w:tcPr>
            <w:tcW w:w="2112" w:type="dxa"/>
          </w:tcPr>
          <w:p w:rsidR="00450D19" w:rsidRPr="00244D6B" w:rsidRDefault="00450D19" w:rsidP="00450D19">
            <w:r w:rsidRPr="00244D6B">
              <w:rPr>
                <w:rFonts w:eastAsia="Times New Roman"/>
                <w:sz w:val="20"/>
                <w:szCs w:val="20"/>
              </w:rPr>
              <w:t>Федеральный закон РФ от 29 декабря 2014 г. № 476-ФЗ</w:t>
            </w:r>
          </w:p>
        </w:tc>
        <w:tc>
          <w:tcPr>
            <w:tcW w:w="1831" w:type="dxa"/>
          </w:tcPr>
          <w:p w:rsidR="00450D19" w:rsidRPr="00244D6B" w:rsidRDefault="00450D19">
            <w:r w:rsidRPr="00244D6B">
              <w:rPr>
                <w:sz w:val="20"/>
                <w:szCs w:val="20"/>
              </w:rPr>
              <w:t>Вступает в законную силу с 01.07.2015г.</w:t>
            </w:r>
          </w:p>
        </w:tc>
      </w:tr>
      <w:tr w:rsidR="004B2FE7" w:rsidTr="007B4439">
        <w:tc>
          <w:tcPr>
            <w:tcW w:w="988" w:type="dxa"/>
          </w:tcPr>
          <w:p w:rsidR="004B2FE7" w:rsidRPr="00244D6B" w:rsidRDefault="00F47934">
            <w:r w:rsidRPr="00244D6B">
              <w:t xml:space="preserve">Ст. 2 </w:t>
            </w:r>
          </w:p>
          <w:p w:rsidR="00F47934" w:rsidRPr="00244D6B" w:rsidRDefault="00244D6B">
            <w:proofErr w:type="spellStart"/>
            <w:r>
              <w:t>а</w:t>
            </w:r>
            <w:r w:rsidR="00F47934" w:rsidRPr="00244D6B">
              <w:t>бз</w:t>
            </w:r>
            <w:proofErr w:type="spellEnd"/>
            <w:r w:rsidR="00F47934" w:rsidRPr="00244D6B">
              <w:t>. 35</w:t>
            </w:r>
          </w:p>
        </w:tc>
        <w:tc>
          <w:tcPr>
            <w:tcW w:w="5186" w:type="dxa"/>
          </w:tcPr>
          <w:p w:rsidR="00F47934" w:rsidRPr="00244D6B" w:rsidRDefault="00F47934" w:rsidP="00F47934">
            <w:pPr>
              <w:autoSpaceDE w:val="0"/>
              <w:autoSpaceDN w:val="0"/>
              <w:adjustRightInd w:val="0"/>
              <w:ind w:firstLine="540"/>
              <w:jc w:val="both"/>
              <w:rPr>
                <w:rFonts w:ascii="Calibri" w:hAnsi="Calibri" w:cs="Calibri"/>
              </w:rPr>
            </w:pPr>
            <w:r w:rsidRPr="00244D6B">
              <w:rPr>
                <w:rFonts w:ascii="Calibri" w:hAnsi="Calibri" w:cs="Calibri"/>
              </w:rPr>
              <w:t xml:space="preserve">федеральные стандарты - федеральные стандарты профессиональной деятельности арбитражных управляющих и федеральные стандарты деятельности </w:t>
            </w:r>
            <w:proofErr w:type="spellStart"/>
            <w:r w:rsidRPr="00244D6B">
              <w:rPr>
                <w:rFonts w:ascii="Calibri" w:hAnsi="Calibri" w:cs="Calibri"/>
              </w:rPr>
              <w:t>саморегулируемых</w:t>
            </w:r>
            <w:proofErr w:type="spellEnd"/>
            <w:r w:rsidRPr="00244D6B">
              <w:rPr>
                <w:rFonts w:ascii="Calibri" w:hAnsi="Calibri" w:cs="Calibri"/>
              </w:rPr>
              <w:t xml:space="preserve"> организаций арбитражных управляющих, разработанные национальным объединением </w:t>
            </w:r>
            <w:proofErr w:type="spellStart"/>
            <w:r w:rsidRPr="00244D6B">
              <w:rPr>
                <w:rFonts w:ascii="Calibri" w:hAnsi="Calibri" w:cs="Calibri"/>
              </w:rPr>
              <w:t>саморегулируемых</w:t>
            </w:r>
            <w:proofErr w:type="spellEnd"/>
            <w:r w:rsidRPr="00244D6B">
              <w:rPr>
                <w:rFonts w:ascii="Calibri" w:hAnsi="Calibri" w:cs="Calibri"/>
              </w:rPr>
              <w:t xml:space="preserve"> организаций арбитражных управляющих и утвержденные регулирующим органом в соответствии с настоящим Федеральным законом.</w:t>
            </w:r>
          </w:p>
          <w:p w:rsidR="004B2FE7" w:rsidRPr="00244D6B" w:rsidRDefault="004B2FE7"/>
        </w:tc>
        <w:tc>
          <w:tcPr>
            <w:tcW w:w="5192" w:type="dxa"/>
          </w:tcPr>
          <w:p w:rsidR="004B2FE7" w:rsidRPr="00244D6B" w:rsidRDefault="00F47934" w:rsidP="00F47934">
            <w:pPr>
              <w:ind w:firstLine="523"/>
              <w:jc w:val="both"/>
            </w:pPr>
            <w:r w:rsidRPr="00244D6B">
              <w:t xml:space="preserve">федеральные стандарты - федеральные стандарты профессиональной деятельности арбитражных управляющих и федеральные стандарты деятельности </w:t>
            </w:r>
            <w:proofErr w:type="spellStart"/>
            <w:r w:rsidRPr="00244D6B">
              <w:t>саморегулируемых</w:t>
            </w:r>
            <w:proofErr w:type="spellEnd"/>
            <w:r w:rsidRPr="00244D6B">
              <w:t xml:space="preserve"> организаций арбитражных управляющих, разработанные национальным объединением </w:t>
            </w:r>
            <w:proofErr w:type="spellStart"/>
            <w:r w:rsidRPr="00244D6B">
              <w:t>саморегулируемых</w:t>
            </w:r>
            <w:proofErr w:type="spellEnd"/>
            <w:r w:rsidRPr="00244D6B">
              <w:t xml:space="preserve"> организаций арбитражных управляющих, утвержденные регулирующим органом в соответствии с настоящим Федеральным законом </w:t>
            </w:r>
            <w:r w:rsidRPr="00244D6B">
              <w:rPr>
                <w:b/>
              </w:rPr>
              <w:t xml:space="preserve">и являющиеся обязательными для исполнения арбитражными управляющими и </w:t>
            </w:r>
            <w:proofErr w:type="spellStart"/>
            <w:r w:rsidRPr="00244D6B">
              <w:rPr>
                <w:b/>
              </w:rPr>
              <w:t>саморегулируемыми</w:t>
            </w:r>
            <w:proofErr w:type="spellEnd"/>
            <w:r w:rsidRPr="00244D6B">
              <w:rPr>
                <w:b/>
              </w:rPr>
              <w:t xml:space="preserve"> организациями арбитражных управляющих</w:t>
            </w:r>
            <w:r w:rsidRPr="00244D6B">
              <w:t>.</w:t>
            </w:r>
          </w:p>
        </w:tc>
        <w:tc>
          <w:tcPr>
            <w:tcW w:w="2112" w:type="dxa"/>
          </w:tcPr>
          <w:p w:rsidR="004B2FE7" w:rsidRPr="00244D6B" w:rsidRDefault="00F47934" w:rsidP="00F47934">
            <w:r w:rsidRPr="00244D6B">
              <w:rPr>
                <w:rFonts w:eastAsia="Times New Roman"/>
                <w:sz w:val="20"/>
                <w:szCs w:val="20"/>
              </w:rPr>
              <w:t>Федеральный закон РФ от 1 декабря 2014 г. № 405-ФЗ</w:t>
            </w:r>
          </w:p>
        </w:tc>
        <w:tc>
          <w:tcPr>
            <w:tcW w:w="1831" w:type="dxa"/>
          </w:tcPr>
          <w:p w:rsidR="004B2FE7" w:rsidRPr="00244D6B" w:rsidRDefault="00F47934" w:rsidP="00F47934">
            <w:r w:rsidRPr="00244D6B">
              <w:rPr>
                <w:sz w:val="20"/>
                <w:szCs w:val="20"/>
              </w:rPr>
              <w:t>Вступает в законную силу с 03.12.2014г.</w:t>
            </w:r>
          </w:p>
        </w:tc>
      </w:tr>
      <w:tr w:rsidR="00D01FD4" w:rsidTr="007B4439">
        <w:tc>
          <w:tcPr>
            <w:tcW w:w="988" w:type="dxa"/>
          </w:tcPr>
          <w:p w:rsidR="003E0067" w:rsidRPr="00244D6B" w:rsidRDefault="00D01FD4">
            <w:r w:rsidRPr="00244D6B">
              <w:t>Ст.4</w:t>
            </w:r>
            <w:r w:rsidR="00B578E6" w:rsidRPr="00244D6B">
              <w:t xml:space="preserve"> </w:t>
            </w:r>
          </w:p>
          <w:p w:rsidR="00D01FD4" w:rsidRPr="00244D6B" w:rsidRDefault="00B578E6">
            <w:r w:rsidRPr="00244D6B">
              <w:t>п. 1</w:t>
            </w:r>
          </w:p>
        </w:tc>
        <w:tc>
          <w:tcPr>
            <w:tcW w:w="5186" w:type="dxa"/>
          </w:tcPr>
          <w:p w:rsidR="00B578E6" w:rsidRPr="00244D6B" w:rsidRDefault="00B578E6" w:rsidP="00B578E6">
            <w:pPr>
              <w:autoSpaceDE w:val="0"/>
              <w:autoSpaceDN w:val="0"/>
              <w:adjustRightInd w:val="0"/>
              <w:ind w:firstLine="540"/>
              <w:jc w:val="both"/>
              <w:rPr>
                <w:rFonts w:ascii="Calibri" w:hAnsi="Calibri" w:cs="Calibri"/>
              </w:rPr>
            </w:pPr>
            <w:r w:rsidRPr="00244D6B">
              <w:rPr>
                <w:rFonts w:ascii="Calibri" w:hAnsi="Calibri" w:cs="Calibri"/>
              </w:rPr>
              <w:t>1. Состав и размер денежных обязательств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B578E6" w:rsidRPr="00244D6B" w:rsidRDefault="00B578E6" w:rsidP="00B578E6">
            <w:pPr>
              <w:autoSpaceDE w:val="0"/>
              <w:autoSpaceDN w:val="0"/>
              <w:adjustRightInd w:val="0"/>
              <w:ind w:firstLine="540"/>
              <w:jc w:val="both"/>
              <w:rPr>
                <w:rFonts w:ascii="Calibri" w:hAnsi="Calibri" w:cs="Calibri"/>
                <w:b/>
              </w:rPr>
            </w:pPr>
            <w:proofErr w:type="gramStart"/>
            <w:r w:rsidRPr="00244D6B">
              <w:rPr>
                <w:rFonts w:ascii="Calibri" w:hAnsi="Calibri" w:cs="Calibri"/>
                <w:b/>
              </w:rPr>
              <w:t xml:space="preserve">Состав и размер денежных обязательств и обязательных платежей, возникших до принятия </w:t>
            </w:r>
            <w:r w:rsidRPr="00244D6B">
              <w:rPr>
                <w:rFonts w:ascii="Calibri" w:hAnsi="Calibri" w:cs="Calibri"/>
                <w:b/>
              </w:rPr>
              <w:lastRenderedPageBreak/>
              <w:t>арбитражным судом заявления о признании должника банкротом и заявленных после принятия арбитражным судом такого заявления и до принятия решения о признании должника банкротом и об открытии конкурсного производства, определяются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roofErr w:type="gramEnd"/>
          </w:p>
          <w:p w:rsidR="00B578E6" w:rsidRPr="00244D6B" w:rsidRDefault="00B578E6" w:rsidP="00B578E6">
            <w:pPr>
              <w:autoSpaceDE w:val="0"/>
              <w:autoSpaceDN w:val="0"/>
              <w:adjustRightInd w:val="0"/>
              <w:ind w:firstLine="540"/>
              <w:jc w:val="both"/>
              <w:rPr>
                <w:rFonts w:ascii="Calibri" w:hAnsi="Calibri" w:cs="Calibri"/>
                <w:b/>
              </w:rPr>
            </w:pPr>
            <w:r w:rsidRPr="00244D6B">
              <w:rPr>
                <w:rFonts w:ascii="Calibri" w:hAnsi="Calibri" w:cs="Calibri"/>
                <w:b/>
              </w:rPr>
              <w:t>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решения о признании должника банкротом и об открытии конкурсного производства, определяются на дату открытия конкурсного производства.</w:t>
            </w:r>
          </w:p>
          <w:p w:rsidR="00B578E6" w:rsidRPr="00244D6B" w:rsidRDefault="00B578E6" w:rsidP="00B578E6">
            <w:pPr>
              <w:autoSpaceDE w:val="0"/>
              <w:autoSpaceDN w:val="0"/>
              <w:adjustRightInd w:val="0"/>
              <w:ind w:firstLine="540"/>
              <w:jc w:val="both"/>
              <w:rPr>
                <w:rFonts w:ascii="Calibri" w:hAnsi="Calibri" w:cs="Calibri"/>
              </w:rPr>
            </w:pPr>
            <w:r w:rsidRPr="00244D6B">
              <w:rPr>
                <w:rFonts w:ascii="Calibri" w:hAnsi="Calibri" w:cs="Calibri"/>
              </w:rPr>
              <w:t>Состав и размер денежных обязательств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D01FD4" w:rsidRPr="00244D6B" w:rsidRDefault="00B578E6" w:rsidP="00B578E6">
            <w:pPr>
              <w:autoSpaceDE w:val="0"/>
              <w:autoSpaceDN w:val="0"/>
              <w:adjustRightInd w:val="0"/>
              <w:ind w:firstLine="540"/>
              <w:jc w:val="both"/>
              <w:rPr>
                <w:rFonts w:ascii="Calibri" w:hAnsi="Calibri" w:cs="Calibri"/>
              </w:rPr>
            </w:pPr>
            <w:r w:rsidRPr="00244D6B">
              <w:rPr>
                <w:rFonts w:ascii="Calibri" w:hAnsi="Calibri" w:cs="Calibri"/>
              </w:rPr>
              <w:t>В целях участия в деле о банкротстве учитываются требования кредиторов по денежным обязательствам и об уплате обязательных платежей, срок исполнения которых не наступил на дату введения наблюдения.</w:t>
            </w:r>
          </w:p>
        </w:tc>
        <w:tc>
          <w:tcPr>
            <w:tcW w:w="5192" w:type="dxa"/>
          </w:tcPr>
          <w:p w:rsidR="00B578E6" w:rsidRPr="00244D6B" w:rsidRDefault="00B578E6" w:rsidP="00B578E6">
            <w:pPr>
              <w:autoSpaceDE w:val="0"/>
              <w:autoSpaceDN w:val="0"/>
              <w:adjustRightInd w:val="0"/>
              <w:ind w:firstLine="540"/>
              <w:jc w:val="both"/>
              <w:rPr>
                <w:rFonts w:ascii="Calibri" w:hAnsi="Calibri" w:cs="Calibri"/>
              </w:rPr>
            </w:pPr>
            <w:r w:rsidRPr="00244D6B">
              <w:rPr>
                <w:rFonts w:ascii="Calibri" w:hAnsi="Calibri" w:cs="Calibri"/>
              </w:rPr>
              <w:lastRenderedPageBreak/>
              <w:t>1. Состав и размер денежных обязательств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B578E6" w:rsidRPr="00244D6B" w:rsidRDefault="00B578E6" w:rsidP="00B578E6">
            <w:pPr>
              <w:autoSpaceDE w:val="0"/>
              <w:autoSpaceDN w:val="0"/>
              <w:adjustRightInd w:val="0"/>
              <w:ind w:firstLine="540"/>
              <w:jc w:val="both"/>
              <w:rPr>
                <w:rFonts w:ascii="Calibri" w:hAnsi="Calibri" w:cs="Calibri"/>
                <w:b/>
              </w:rPr>
            </w:pPr>
            <w:r w:rsidRPr="00244D6B">
              <w:rPr>
                <w:b/>
              </w:rPr>
              <w:t xml:space="preserve">Состав и размер денежных обязательств и обязательных платежей, возникших до принятия </w:t>
            </w:r>
            <w:r w:rsidRPr="00244D6B">
              <w:rPr>
                <w:b/>
              </w:rPr>
              <w:lastRenderedPageBreak/>
              <w:t>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B578E6" w:rsidRPr="00244D6B" w:rsidRDefault="00B578E6" w:rsidP="00B578E6">
            <w:pPr>
              <w:autoSpaceDE w:val="0"/>
              <w:autoSpaceDN w:val="0"/>
              <w:adjustRightInd w:val="0"/>
              <w:ind w:firstLine="540"/>
              <w:jc w:val="both"/>
              <w:rPr>
                <w:rFonts w:ascii="Calibri" w:hAnsi="Calibri" w:cs="Calibri"/>
              </w:rPr>
            </w:pPr>
            <w:r w:rsidRPr="00244D6B">
              <w:rPr>
                <w:rFonts w:ascii="Calibri" w:hAnsi="Calibri" w:cs="Calibri"/>
              </w:rPr>
              <w:t>Состав и размер денежных обязательств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D01FD4" w:rsidRPr="00244D6B" w:rsidRDefault="00B578E6" w:rsidP="00B578E6">
            <w:pPr>
              <w:ind w:firstLine="601"/>
              <w:jc w:val="both"/>
            </w:pPr>
            <w:r w:rsidRPr="00244D6B">
              <w:rPr>
                <w:rFonts w:ascii="Calibri" w:hAnsi="Calibri" w:cs="Calibri"/>
              </w:rPr>
              <w:t>В целях участия в деле о банкротстве учитываются требования кредиторов по денежным обязательствам и об уплате обязательных платежей, срок исполнения которых не наступил на дату введения наблюдения.</w:t>
            </w:r>
          </w:p>
        </w:tc>
        <w:tc>
          <w:tcPr>
            <w:tcW w:w="2112" w:type="dxa"/>
          </w:tcPr>
          <w:p w:rsidR="00A96392" w:rsidRPr="00244D6B" w:rsidRDefault="00D150E2"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w:t>
            </w:r>
            <w:r w:rsidR="00A96392" w:rsidRPr="00244D6B">
              <w:rPr>
                <w:rFonts w:asciiTheme="minorHAnsi" w:hAnsiTheme="minorHAnsi"/>
                <w:sz w:val="20"/>
                <w:szCs w:val="20"/>
              </w:rPr>
              <w:t>РФ</w:t>
            </w:r>
            <w:r w:rsidRPr="00244D6B">
              <w:rPr>
                <w:rFonts w:asciiTheme="minorHAnsi" w:hAnsiTheme="minorHAnsi"/>
                <w:sz w:val="20"/>
                <w:szCs w:val="20"/>
              </w:rPr>
              <w:t xml:space="preserve"> от 29 декабря 2014 г. </w:t>
            </w:r>
            <w:r w:rsidR="00A96392" w:rsidRPr="00244D6B">
              <w:rPr>
                <w:rFonts w:asciiTheme="minorHAnsi" w:hAnsiTheme="minorHAnsi"/>
                <w:sz w:val="20"/>
                <w:szCs w:val="20"/>
              </w:rPr>
              <w:t xml:space="preserve">№ </w:t>
            </w:r>
            <w:r w:rsidRPr="00244D6B">
              <w:rPr>
                <w:rFonts w:asciiTheme="minorHAnsi" w:hAnsiTheme="minorHAnsi"/>
                <w:sz w:val="20"/>
                <w:szCs w:val="20"/>
              </w:rPr>
              <w:t xml:space="preserve">482-ФЗ </w:t>
            </w:r>
          </w:p>
          <w:p w:rsidR="00D01FD4" w:rsidRPr="00244D6B" w:rsidRDefault="00D01FD4" w:rsidP="00D150E2">
            <w:pPr>
              <w:rPr>
                <w:sz w:val="20"/>
                <w:szCs w:val="20"/>
              </w:rPr>
            </w:pPr>
          </w:p>
        </w:tc>
        <w:tc>
          <w:tcPr>
            <w:tcW w:w="1831" w:type="dxa"/>
          </w:tcPr>
          <w:p w:rsidR="00D01FD4" w:rsidRPr="00244D6B" w:rsidRDefault="00C871E5" w:rsidP="00957254">
            <w:pPr>
              <w:rPr>
                <w:sz w:val="20"/>
                <w:szCs w:val="20"/>
              </w:rPr>
            </w:pPr>
            <w:r w:rsidRPr="00244D6B">
              <w:rPr>
                <w:sz w:val="20"/>
                <w:szCs w:val="20"/>
              </w:rPr>
              <w:t xml:space="preserve">Вступает в законную силу с </w:t>
            </w:r>
            <w:r w:rsidR="00EF4F4F" w:rsidRPr="00244D6B">
              <w:rPr>
                <w:sz w:val="20"/>
                <w:szCs w:val="20"/>
              </w:rPr>
              <w:t>29.01.2015г.</w:t>
            </w:r>
            <w:r w:rsidRPr="00244D6B">
              <w:rPr>
                <w:sz w:val="20"/>
                <w:szCs w:val="20"/>
              </w:rPr>
              <w:t xml:space="preserve"> </w:t>
            </w:r>
            <w:r w:rsidRPr="00244D6B">
              <w:rPr>
                <w:sz w:val="20"/>
                <w:szCs w:val="20"/>
              </w:rPr>
              <w:br/>
            </w:r>
            <w:r w:rsidR="0092717C" w:rsidRPr="00244D6B">
              <w:rPr>
                <w:sz w:val="20"/>
                <w:szCs w:val="20"/>
              </w:rPr>
              <w:t xml:space="preserve">(1*) </w:t>
            </w:r>
          </w:p>
        </w:tc>
      </w:tr>
      <w:tr w:rsidR="00BE08EB" w:rsidTr="007B4439">
        <w:tc>
          <w:tcPr>
            <w:tcW w:w="988" w:type="dxa"/>
          </w:tcPr>
          <w:p w:rsidR="00BE08EB" w:rsidRPr="00244D6B" w:rsidRDefault="00BE08EB" w:rsidP="00450D19">
            <w:r w:rsidRPr="00244D6B">
              <w:lastRenderedPageBreak/>
              <w:t>Ст. 6</w:t>
            </w:r>
          </w:p>
          <w:p w:rsidR="00BE08EB" w:rsidRPr="00244D6B" w:rsidRDefault="00BE08EB" w:rsidP="00450D19">
            <w:r w:rsidRPr="00244D6B">
              <w:t>п. 1</w:t>
            </w:r>
          </w:p>
        </w:tc>
        <w:tc>
          <w:tcPr>
            <w:tcW w:w="5186" w:type="dxa"/>
          </w:tcPr>
          <w:p w:rsidR="00BE08EB" w:rsidRPr="00244D6B" w:rsidRDefault="00BE08EB" w:rsidP="00BE08EB">
            <w:pPr>
              <w:autoSpaceDE w:val="0"/>
              <w:autoSpaceDN w:val="0"/>
              <w:adjustRightInd w:val="0"/>
              <w:ind w:firstLine="540"/>
              <w:jc w:val="both"/>
              <w:rPr>
                <w:rFonts w:ascii="Calibri" w:hAnsi="Calibri" w:cs="Calibri"/>
              </w:rPr>
            </w:pPr>
            <w:r w:rsidRPr="00244D6B">
              <w:rPr>
                <w:rFonts w:ascii="Calibri" w:hAnsi="Calibri" w:cs="Calibri"/>
              </w:rPr>
              <w:t>1. Дела о банкротстве рассматриваются арбитражным судом.</w:t>
            </w:r>
          </w:p>
          <w:p w:rsidR="00BE08EB" w:rsidRPr="00244D6B" w:rsidRDefault="00BE08EB" w:rsidP="00B578E6">
            <w:pPr>
              <w:autoSpaceDE w:val="0"/>
              <w:autoSpaceDN w:val="0"/>
              <w:adjustRightInd w:val="0"/>
              <w:ind w:firstLine="540"/>
              <w:jc w:val="both"/>
              <w:rPr>
                <w:rFonts w:ascii="Calibri" w:hAnsi="Calibri" w:cs="Calibri"/>
              </w:rPr>
            </w:pPr>
          </w:p>
        </w:tc>
        <w:tc>
          <w:tcPr>
            <w:tcW w:w="5192" w:type="dxa"/>
          </w:tcPr>
          <w:p w:rsidR="00BE08EB" w:rsidRPr="00244D6B" w:rsidRDefault="00BE08EB" w:rsidP="00450D19">
            <w:pPr>
              <w:autoSpaceDE w:val="0"/>
              <w:autoSpaceDN w:val="0"/>
              <w:adjustRightInd w:val="0"/>
              <w:ind w:firstLine="540"/>
              <w:jc w:val="both"/>
              <w:rPr>
                <w:rFonts w:ascii="Calibri" w:hAnsi="Calibri" w:cs="Calibri"/>
              </w:rPr>
            </w:pPr>
            <w:r w:rsidRPr="00244D6B">
              <w:rPr>
                <w:rFonts w:ascii="Calibri" w:hAnsi="Calibri" w:cs="Calibri"/>
              </w:rPr>
              <w:t xml:space="preserve">1. Дела о банкротстве юридических лиц, индивидуальных предпринимателей, а также дела о банкротстве граждан, которые прекратили </w:t>
            </w:r>
            <w:r w:rsidRPr="00244D6B">
              <w:rPr>
                <w:rFonts w:ascii="Calibri" w:hAnsi="Calibri" w:cs="Calibri"/>
              </w:rPr>
              <w:lastRenderedPageBreak/>
              <w:t>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рассматриваются арбитражным судом.</w:t>
            </w:r>
          </w:p>
          <w:p w:rsidR="00BE08EB" w:rsidRPr="00244D6B" w:rsidRDefault="00BE08EB" w:rsidP="00450D19">
            <w:pPr>
              <w:autoSpaceDE w:val="0"/>
              <w:autoSpaceDN w:val="0"/>
              <w:adjustRightInd w:val="0"/>
              <w:ind w:firstLine="540"/>
              <w:jc w:val="both"/>
              <w:rPr>
                <w:rFonts w:ascii="Calibri" w:hAnsi="Calibri" w:cs="Calibri"/>
              </w:rPr>
            </w:pPr>
            <w:r w:rsidRPr="00244D6B">
              <w:rPr>
                <w:rFonts w:ascii="Calibri" w:hAnsi="Calibri" w:cs="Calibri"/>
              </w:rPr>
              <w:t>Дела о банкротстве граждан, не являющихся индивидуальными предпринимателями, за исключением указанных в абзаце первом настоящего пункта граждан, рассматриваются судом общей юрисдикции.</w:t>
            </w:r>
          </w:p>
        </w:tc>
        <w:tc>
          <w:tcPr>
            <w:tcW w:w="2112" w:type="dxa"/>
          </w:tcPr>
          <w:p w:rsidR="00BE08EB" w:rsidRPr="00244D6B" w:rsidRDefault="00BE08EB" w:rsidP="00E331C4">
            <w:r w:rsidRPr="00244D6B">
              <w:rPr>
                <w:rFonts w:eastAsia="Times New Roman"/>
                <w:sz w:val="20"/>
                <w:szCs w:val="20"/>
              </w:rPr>
              <w:lastRenderedPageBreak/>
              <w:t>Федеральный закон РФ от 29 декабря 2014 г. № 476-ФЗ</w:t>
            </w:r>
          </w:p>
        </w:tc>
        <w:tc>
          <w:tcPr>
            <w:tcW w:w="1831" w:type="dxa"/>
          </w:tcPr>
          <w:p w:rsidR="00BE08EB" w:rsidRPr="00244D6B" w:rsidRDefault="00BE08EB" w:rsidP="00E331C4">
            <w:r w:rsidRPr="00244D6B">
              <w:rPr>
                <w:sz w:val="20"/>
                <w:szCs w:val="20"/>
              </w:rPr>
              <w:t>Вступает в законную силу с 01.07.2015г.</w:t>
            </w:r>
          </w:p>
        </w:tc>
      </w:tr>
      <w:tr w:rsidR="00BE08EB" w:rsidTr="007B4439">
        <w:trPr>
          <w:trHeight w:val="2685"/>
        </w:trPr>
        <w:tc>
          <w:tcPr>
            <w:tcW w:w="988" w:type="dxa"/>
          </w:tcPr>
          <w:p w:rsidR="00BE08EB" w:rsidRPr="00244D6B" w:rsidRDefault="00BE08EB">
            <w:r w:rsidRPr="00244D6B">
              <w:lastRenderedPageBreak/>
              <w:t>Ст. 6</w:t>
            </w:r>
          </w:p>
          <w:p w:rsidR="00BE08EB" w:rsidRPr="00244D6B" w:rsidRDefault="00BE08EB">
            <w:r w:rsidRPr="00244D6B">
              <w:t>п. 2</w:t>
            </w:r>
          </w:p>
        </w:tc>
        <w:tc>
          <w:tcPr>
            <w:tcW w:w="5186" w:type="dxa"/>
          </w:tcPr>
          <w:p w:rsidR="00BE08EB" w:rsidRPr="00244D6B" w:rsidRDefault="00BE08EB" w:rsidP="00B578E6">
            <w:pPr>
              <w:autoSpaceDE w:val="0"/>
              <w:autoSpaceDN w:val="0"/>
              <w:adjustRightInd w:val="0"/>
              <w:ind w:firstLine="540"/>
              <w:jc w:val="both"/>
              <w:rPr>
                <w:rFonts w:ascii="Calibri" w:hAnsi="Calibri" w:cs="Calibri"/>
              </w:rPr>
            </w:pPr>
            <w:r w:rsidRPr="00244D6B">
              <w:rPr>
                <w:rFonts w:ascii="Calibri" w:hAnsi="Calibri" w:cs="Calibri"/>
              </w:rPr>
              <w:t xml:space="preserve">2. </w:t>
            </w:r>
            <w:proofErr w:type="gramStart"/>
            <w:r w:rsidRPr="00244D6B">
              <w:rPr>
                <w:rFonts w:ascii="Calibri" w:hAnsi="Calibri" w:cs="Calibri"/>
              </w:rPr>
              <w:t xml:space="preserve">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w:t>
            </w:r>
            <w:r w:rsidRPr="00244D6B">
              <w:rPr>
                <w:rFonts w:ascii="Calibri" w:hAnsi="Calibri" w:cs="Calibri"/>
                <w:b/>
              </w:rPr>
              <w:t>ста тысяч</w:t>
            </w:r>
            <w:r w:rsidRPr="00244D6B">
              <w:rPr>
                <w:rFonts w:ascii="Calibri" w:hAnsi="Calibri" w:cs="Calibri"/>
              </w:rPr>
              <w:t xml:space="preserve"> рублей, к должнику - гражданину - не менее десяти тысяч рублей, а также имеются признаки банкротства, установленные </w:t>
            </w:r>
            <w:hyperlink r:id="rId5" w:history="1">
              <w:r w:rsidRPr="00244D6B">
                <w:rPr>
                  <w:rFonts w:ascii="Calibri" w:hAnsi="Calibri" w:cs="Calibri"/>
                </w:rPr>
                <w:t>статьей 3</w:t>
              </w:r>
            </w:hyperlink>
            <w:r w:rsidRPr="00244D6B">
              <w:rPr>
                <w:rFonts w:ascii="Calibri" w:hAnsi="Calibri" w:cs="Calibri"/>
              </w:rPr>
              <w:t xml:space="preserve"> настоящего Федерального закона.</w:t>
            </w:r>
            <w:proofErr w:type="gramEnd"/>
          </w:p>
        </w:tc>
        <w:tc>
          <w:tcPr>
            <w:tcW w:w="5192" w:type="dxa"/>
          </w:tcPr>
          <w:p w:rsidR="00BE08EB" w:rsidRPr="00244D6B" w:rsidRDefault="00BE08EB" w:rsidP="00B578E6">
            <w:pPr>
              <w:autoSpaceDE w:val="0"/>
              <w:autoSpaceDN w:val="0"/>
              <w:adjustRightInd w:val="0"/>
              <w:ind w:firstLine="540"/>
              <w:jc w:val="both"/>
            </w:pPr>
            <w:r w:rsidRPr="00244D6B">
              <w:rPr>
                <w:rFonts w:ascii="Calibri" w:hAnsi="Calibri" w:cs="Calibri"/>
              </w:rPr>
              <w:t xml:space="preserve">2. </w:t>
            </w:r>
            <w:proofErr w:type="gramStart"/>
            <w:r w:rsidRPr="00244D6B">
              <w:rPr>
                <w:rFonts w:ascii="Calibri" w:hAnsi="Calibri" w:cs="Calibri"/>
              </w:rPr>
              <w:t xml:space="preserve">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w:t>
            </w:r>
            <w:r w:rsidRPr="00244D6B">
              <w:rPr>
                <w:rFonts w:ascii="Calibri" w:hAnsi="Calibri" w:cs="Calibri"/>
                <w:b/>
              </w:rPr>
              <w:t>трехсот тысяч</w:t>
            </w:r>
            <w:r w:rsidRPr="00244D6B">
              <w:rPr>
                <w:rFonts w:ascii="Calibri" w:hAnsi="Calibri" w:cs="Calibri"/>
              </w:rPr>
              <w:t xml:space="preserve"> рублей, к должнику - гражданину - не менее десяти тысяч рублей, а также имеются признаки банкротства, установленные </w:t>
            </w:r>
            <w:hyperlink r:id="rId6" w:history="1">
              <w:r w:rsidRPr="00244D6B">
                <w:rPr>
                  <w:rFonts w:ascii="Calibri" w:hAnsi="Calibri" w:cs="Calibri"/>
                </w:rPr>
                <w:t>статьей 3</w:t>
              </w:r>
            </w:hyperlink>
            <w:r w:rsidRPr="00244D6B">
              <w:rPr>
                <w:rFonts w:ascii="Calibri" w:hAnsi="Calibri" w:cs="Calibri"/>
              </w:rPr>
              <w:t xml:space="preserve"> настоящего Федерального закона.</w:t>
            </w:r>
            <w:proofErr w:type="gramEnd"/>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rsidP="0092717C">
            <w:pPr>
              <w:pStyle w:val="a4"/>
              <w:spacing w:after="0"/>
              <w:rPr>
                <w:sz w:val="20"/>
                <w:szCs w:val="20"/>
              </w:rPr>
            </w:pPr>
          </w:p>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rPr>
          <w:trHeight w:val="2685"/>
        </w:trPr>
        <w:tc>
          <w:tcPr>
            <w:tcW w:w="988" w:type="dxa"/>
          </w:tcPr>
          <w:p w:rsidR="00BE08EB" w:rsidRPr="00244D6B" w:rsidRDefault="00BE08EB" w:rsidP="00450D19">
            <w:r w:rsidRPr="00244D6B">
              <w:t>Ст. 6</w:t>
            </w:r>
          </w:p>
          <w:p w:rsidR="00BE08EB" w:rsidRPr="00244D6B" w:rsidRDefault="00BE08EB" w:rsidP="00450D19">
            <w:r w:rsidRPr="00244D6B">
              <w:t>п. 2</w:t>
            </w:r>
          </w:p>
        </w:tc>
        <w:tc>
          <w:tcPr>
            <w:tcW w:w="5186" w:type="dxa"/>
          </w:tcPr>
          <w:p w:rsidR="00BE08EB" w:rsidRPr="00244D6B" w:rsidRDefault="00BE08EB" w:rsidP="00B578E6">
            <w:pPr>
              <w:autoSpaceDE w:val="0"/>
              <w:autoSpaceDN w:val="0"/>
              <w:adjustRightInd w:val="0"/>
              <w:ind w:firstLine="540"/>
              <w:jc w:val="both"/>
              <w:rPr>
                <w:rFonts w:ascii="Calibri" w:hAnsi="Calibri" w:cs="Calibri"/>
              </w:rPr>
            </w:pPr>
            <w:r w:rsidRPr="00244D6B">
              <w:rPr>
                <w:rFonts w:ascii="Calibri" w:hAnsi="Calibri" w:cs="Calibri"/>
              </w:rPr>
              <w:t xml:space="preserve">2. </w:t>
            </w:r>
            <w:proofErr w:type="gramStart"/>
            <w:r w:rsidRPr="00244D6B">
              <w:rPr>
                <w:rFonts w:ascii="Calibri" w:hAnsi="Calibri" w:cs="Calibri"/>
              </w:rPr>
              <w:t xml:space="preserve">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w:t>
            </w:r>
            <w:r w:rsidRPr="00244D6B">
              <w:rPr>
                <w:rFonts w:ascii="Calibri" w:hAnsi="Calibri" w:cs="Calibri"/>
                <w:b/>
              </w:rPr>
              <w:t>ста тысяч</w:t>
            </w:r>
            <w:r w:rsidRPr="00244D6B">
              <w:rPr>
                <w:rFonts w:ascii="Calibri" w:hAnsi="Calibri" w:cs="Calibri"/>
              </w:rPr>
              <w:t xml:space="preserve"> рублей, к должнику - гражданину - не менее десяти тысяч рублей, а также имеются признаки банкротства, установленные </w:t>
            </w:r>
            <w:hyperlink r:id="rId7" w:history="1">
              <w:r w:rsidRPr="00244D6B">
                <w:rPr>
                  <w:rFonts w:ascii="Calibri" w:hAnsi="Calibri" w:cs="Calibri"/>
                </w:rPr>
                <w:t>статьей 3</w:t>
              </w:r>
            </w:hyperlink>
            <w:r w:rsidR="00580C08" w:rsidRPr="00244D6B">
              <w:rPr>
                <w:rFonts w:ascii="Calibri" w:hAnsi="Calibri" w:cs="Calibri"/>
              </w:rPr>
              <w:t xml:space="preserve"> настоящего Федерального закона.</w:t>
            </w:r>
            <w:proofErr w:type="gramEnd"/>
          </w:p>
        </w:tc>
        <w:tc>
          <w:tcPr>
            <w:tcW w:w="5192" w:type="dxa"/>
          </w:tcPr>
          <w:p w:rsidR="00BE08EB" w:rsidRPr="00244D6B" w:rsidRDefault="00BE08EB" w:rsidP="00450D19">
            <w:pPr>
              <w:autoSpaceDE w:val="0"/>
              <w:autoSpaceDN w:val="0"/>
              <w:adjustRightInd w:val="0"/>
              <w:ind w:firstLine="540"/>
              <w:jc w:val="both"/>
              <w:rPr>
                <w:rFonts w:ascii="Calibri" w:hAnsi="Calibri" w:cs="Calibri"/>
              </w:rPr>
            </w:pPr>
            <w:r w:rsidRPr="00244D6B">
              <w:rPr>
                <w:rFonts w:ascii="Calibri" w:hAnsi="Calibri" w:cs="Calibri"/>
              </w:rPr>
              <w:t>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w:t>
            </w:r>
          </w:p>
          <w:p w:rsidR="00BE08EB" w:rsidRPr="00244D6B" w:rsidRDefault="00BE08EB" w:rsidP="00B578E6">
            <w:pPr>
              <w:autoSpaceDE w:val="0"/>
              <w:autoSpaceDN w:val="0"/>
              <w:adjustRightInd w:val="0"/>
              <w:ind w:firstLine="540"/>
              <w:jc w:val="both"/>
              <w:rPr>
                <w:rFonts w:ascii="Calibri" w:hAnsi="Calibri" w:cs="Calibri"/>
              </w:rPr>
            </w:pPr>
          </w:p>
        </w:tc>
        <w:tc>
          <w:tcPr>
            <w:tcW w:w="2112" w:type="dxa"/>
          </w:tcPr>
          <w:p w:rsidR="00BE08EB" w:rsidRPr="00244D6B" w:rsidRDefault="00BE08EB" w:rsidP="00E331C4">
            <w:r w:rsidRPr="00244D6B">
              <w:rPr>
                <w:rFonts w:eastAsia="Times New Roman"/>
                <w:sz w:val="20"/>
                <w:szCs w:val="20"/>
              </w:rPr>
              <w:t>Федеральный закон РФ от 29 декабря 2014 г. № 476-ФЗ</w:t>
            </w:r>
          </w:p>
        </w:tc>
        <w:tc>
          <w:tcPr>
            <w:tcW w:w="1831" w:type="dxa"/>
          </w:tcPr>
          <w:p w:rsidR="00BE08EB" w:rsidRPr="00244D6B" w:rsidRDefault="00BE08EB" w:rsidP="00E331C4">
            <w:r w:rsidRPr="00244D6B">
              <w:rPr>
                <w:sz w:val="20"/>
                <w:szCs w:val="20"/>
              </w:rPr>
              <w:t>Вступает в законную силу с 01.07.2015г.</w:t>
            </w:r>
          </w:p>
        </w:tc>
      </w:tr>
      <w:tr w:rsidR="00BE08EB" w:rsidTr="007B4439">
        <w:trPr>
          <w:trHeight w:val="4305"/>
        </w:trPr>
        <w:tc>
          <w:tcPr>
            <w:tcW w:w="988" w:type="dxa"/>
          </w:tcPr>
          <w:p w:rsidR="00BE08EB" w:rsidRPr="00244D6B" w:rsidRDefault="00BE08EB" w:rsidP="003E0067">
            <w:r w:rsidRPr="00244D6B">
              <w:lastRenderedPageBreak/>
              <w:t>Ст. 6</w:t>
            </w:r>
          </w:p>
          <w:p w:rsidR="00BE08EB" w:rsidRPr="00244D6B" w:rsidRDefault="00BE08EB" w:rsidP="003E0067">
            <w:r w:rsidRPr="00244D6B">
              <w:t>п. 3</w:t>
            </w:r>
          </w:p>
        </w:tc>
        <w:tc>
          <w:tcPr>
            <w:tcW w:w="5186" w:type="dxa"/>
          </w:tcPr>
          <w:p w:rsidR="00BE08EB" w:rsidRPr="00244D6B" w:rsidRDefault="00BE08EB" w:rsidP="00B578E6">
            <w:pPr>
              <w:autoSpaceDE w:val="0"/>
              <w:autoSpaceDN w:val="0"/>
              <w:adjustRightInd w:val="0"/>
              <w:ind w:firstLine="540"/>
              <w:jc w:val="both"/>
              <w:rPr>
                <w:rFonts w:ascii="Calibri" w:hAnsi="Calibri" w:cs="Calibri"/>
              </w:rPr>
            </w:pPr>
            <w:r w:rsidRPr="00244D6B">
              <w:rPr>
                <w:rFonts w:ascii="Calibri" w:hAnsi="Calibri" w:cs="Calibri"/>
              </w:rPr>
              <w:t xml:space="preserve">3. </w:t>
            </w:r>
            <w:r w:rsidRPr="00244D6B">
              <w:rPr>
                <w:rFonts w:ascii="Calibri" w:hAnsi="Calibri" w:cs="Calibri"/>
                <w:b/>
              </w:rPr>
              <w:t>Для возбуждения производства по делу о банкротстве по заявлению конкурсного кредитора, а также по заявлению уполномоченного органа по денежным обязательствам принимаются во внимание требования, подтвержденные вступившим в законную силу решением суда, арбитражного суда, третейского суда.</w:t>
            </w:r>
          </w:p>
          <w:p w:rsidR="00BE08EB" w:rsidRPr="00244D6B" w:rsidRDefault="00BE08EB" w:rsidP="00B578E6">
            <w:pPr>
              <w:autoSpaceDE w:val="0"/>
              <w:autoSpaceDN w:val="0"/>
              <w:adjustRightInd w:val="0"/>
              <w:ind w:firstLine="540"/>
              <w:jc w:val="both"/>
              <w:rPr>
                <w:rFonts w:ascii="Calibri" w:hAnsi="Calibri" w:cs="Calibri"/>
              </w:rPr>
            </w:pPr>
            <w:r w:rsidRPr="00244D6B">
              <w:rPr>
                <w:rFonts w:ascii="Calibri" w:hAnsi="Calibri" w:cs="Calibri"/>
              </w:rP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tc>
        <w:tc>
          <w:tcPr>
            <w:tcW w:w="5192" w:type="dxa"/>
          </w:tcPr>
          <w:p w:rsidR="00BE08EB" w:rsidRPr="00244D6B" w:rsidRDefault="00BE08EB" w:rsidP="00B578E6">
            <w:pPr>
              <w:autoSpaceDE w:val="0"/>
              <w:autoSpaceDN w:val="0"/>
              <w:adjustRightInd w:val="0"/>
              <w:ind w:firstLine="540"/>
              <w:jc w:val="both"/>
              <w:rPr>
                <w:rFonts w:ascii="Calibri" w:hAnsi="Calibri" w:cs="Calibri"/>
              </w:rPr>
            </w:pPr>
            <w:r w:rsidRPr="00244D6B">
              <w:rPr>
                <w:rFonts w:ascii="Calibri" w:hAnsi="Calibri" w:cs="Calibri"/>
              </w:rPr>
              <w:t>3. 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rsidP="0092717C">
            <w:pPr>
              <w:pStyle w:val="a4"/>
              <w:spacing w:after="0"/>
              <w:rPr>
                <w:sz w:val="20"/>
                <w:szCs w:val="20"/>
              </w:rPr>
            </w:pPr>
          </w:p>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t>Ст. 7</w:t>
            </w:r>
          </w:p>
          <w:p w:rsidR="00BE08EB" w:rsidRPr="00244D6B" w:rsidRDefault="00BE08EB">
            <w:r w:rsidRPr="00244D6B">
              <w:t>п. 2</w:t>
            </w:r>
          </w:p>
        </w:tc>
        <w:tc>
          <w:tcPr>
            <w:tcW w:w="5186" w:type="dxa"/>
          </w:tcPr>
          <w:p w:rsidR="00BE08EB" w:rsidRPr="00244D6B" w:rsidRDefault="00BE08EB" w:rsidP="00B578E6">
            <w:pPr>
              <w:autoSpaceDE w:val="0"/>
              <w:autoSpaceDN w:val="0"/>
              <w:adjustRightInd w:val="0"/>
              <w:ind w:firstLine="540"/>
              <w:jc w:val="both"/>
              <w:rPr>
                <w:rFonts w:ascii="Calibri" w:hAnsi="Calibri" w:cs="Calibri"/>
                <w:b/>
              </w:rPr>
            </w:pPr>
            <w:r w:rsidRPr="00244D6B">
              <w:rPr>
                <w:rFonts w:ascii="Calibri" w:hAnsi="Calibri" w:cs="Calibri"/>
              </w:rPr>
              <w:t>2. Право на обращение в арбитражный суд возникает у конкурсного кредитора, уполномоченного органа по денежным обязательствам</w:t>
            </w:r>
            <w:r w:rsidRPr="00244D6B">
              <w:rPr>
                <w:rFonts w:ascii="Calibri" w:hAnsi="Calibri" w:cs="Calibri"/>
                <w:b/>
              </w:rPr>
              <w:t xml:space="preserve"> </w:t>
            </w:r>
            <w:proofErr w:type="gramStart"/>
            <w:r w:rsidRPr="00244D6B">
              <w:rPr>
                <w:rFonts w:ascii="Calibri" w:hAnsi="Calibri" w:cs="Calibri"/>
                <w:b/>
              </w:rPr>
              <w:t>с даты вступления</w:t>
            </w:r>
            <w:proofErr w:type="gramEnd"/>
            <w:r w:rsidRPr="00244D6B">
              <w:rPr>
                <w:rFonts w:ascii="Calibri" w:hAnsi="Calibri" w:cs="Calibri"/>
                <w:b/>
              </w:rPr>
              <w:t xml:space="preserve"> в законную силу решения суда, арбитражного суда или третейского суда о взыскании с должника денежных средств.</w:t>
            </w:r>
          </w:p>
          <w:p w:rsidR="00BE08EB" w:rsidRPr="00244D6B" w:rsidRDefault="00BE08EB" w:rsidP="00B578E6">
            <w:pPr>
              <w:autoSpaceDE w:val="0"/>
              <w:autoSpaceDN w:val="0"/>
              <w:adjustRightInd w:val="0"/>
              <w:ind w:firstLine="540"/>
              <w:jc w:val="both"/>
              <w:rPr>
                <w:rFonts w:ascii="Calibri" w:hAnsi="Calibri" w:cs="Calibri"/>
              </w:rPr>
            </w:pPr>
            <w:r w:rsidRPr="00244D6B">
              <w:rPr>
                <w:rFonts w:ascii="Calibri" w:hAnsi="Calibri" w:cs="Calibri"/>
              </w:rPr>
              <w:t xml:space="preserve">Право на обращение в арбитражный суд возникает у уполномоченного органа по обязательным платежам по истечении тридцати дней </w:t>
            </w:r>
            <w:proofErr w:type="gramStart"/>
            <w:r w:rsidRPr="00244D6B">
              <w:rPr>
                <w:rFonts w:ascii="Calibri" w:hAnsi="Calibri" w:cs="Calibri"/>
              </w:rPr>
              <w:t>с даты принятия</w:t>
            </w:r>
            <w:proofErr w:type="gramEnd"/>
            <w:r w:rsidRPr="00244D6B">
              <w:rPr>
                <w:rFonts w:ascii="Calibri" w:hAnsi="Calibri" w:cs="Calibri"/>
              </w:rPr>
              <w:t xml:space="preserve"> решения, указанного в абзаце втором пункта 3 </w:t>
            </w:r>
            <w:hyperlink r:id="rId8" w:history="1">
              <w:r w:rsidRPr="00244D6B">
                <w:rPr>
                  <w:rFonts w:ascii="Calibri" w:hAnsi="Calibri" w:cs="Calibri"/>
                </w:rPr>
                <w:t>статьи 6</w:t>
              </w:r>
            </w:hyperlink>
            <w:r w:rsidRPr="00244D6B">
              <w:rPr>
                <w:rFonts w:ascii="Calibri" w:hAnsi="Calibri" w:cs="Calibri"/>
              </w:rPr>
              <w:t xml:space="preserve"> настоящего Федерального закона.</w:t>
            </w:r>
          </w:p>
          <w:p w:rsidR="00BE08EB" w:rsidRPr="00244D6B" w:rsidRDefault="00BE08EB" w:rsidP="003E0067">
            <w:pPr>
              <w:autoSpaceDE w:val="0"/>
              <w:autoSpaceDN w:val="0"/>
              <w:adjustRightInd w:val="0"/>
              <w:ind w:firstLine="540"/>
              <w:jc w:val="both"/>
            </w:pPr>
          </w:p>
        </w:tc>
        <w:tc>
          <w:tcPr>
            <w:tcW w:w="5192" w:type="dxa"/>
          </w:tcPr>
          <w:p w:rsidR="00BE08EB" w:rsidRPr="00244D6B" w:rsidRDefault="00BE08EB" w:rsidP="002C3A73">
            <w:pPr>
              <w:pStyle w:val="a4"/>
              <w:spacing w:before="0" w:beforeAutospacing="0" w:after="0" w:afterAutospacing="0"/>
              <w:ind w:firstLine="601"/>
              <w:jc w:val="both"/>
              <w:rPr>
                <w:rFonts w:ascii="Calibri" w:eastAsiaTheme="minorHAnsi" w:hAnsi="Calibri" w:cs="Calibri"/>
                <w:b/>
                <w:sz w:val="22"/>
                <w:szCs w:val="22"/>
                <w:lang w:eastAsia="en-US"/>
              </w:rPr>
            </w:pPr>
            <w:r w:rsidRPr="00244D6B">
              <w:rPr>
                <w:rFonts w:ascii="Calibri" w:eastAsiaTheme="minorHAnsi" w:hAnsi="Calibri" w:cs="Calibri"/>
                <w:sz w:val="22"/>
                <w:szCs w:val="22"/>
                <w:lang w:eastAsia="en-US"/>
              </w:rPr>
              <w:t xml:space="preserve">2. Право на обращение в арбитражный суд возникает у конкурсного кредитора, уполномоченного органа по денежным обязательствам </w:t>
            </w:r>
            <w:proofErr w:type="gramStart"/>
            <w:r w:rsidRPr="00244D6B">
              <w:rPr>
                <w:rFonts w:ascii="Calibri" w:eastAsiaTheme="minorHAnsi" w:hAnsi="Calibri" w:cs="Calibri"/>
                <w:b/>
                <w:sz w:val="22"/>
                <w:szCs w:val="22"/>
                <w:lang w:eastAsia="en-US"/>
              </w:rPr>
              <w:t>с даты вступления</w:t>
            </w:r>
            <w:proofErr w:type="gramEnd"/>
            <w:r w:rsidRPr="00244D6B">
              <w:rPr>
                <w:rFonts w:ascii="Calibri" w:eastAsiaTheme="minorHAnsi" w:hAnsi="Calibri" w:cs="Calibri"/>
                <w:b/>
                <w:sz w:val="22"/>
                <w:szCs w:val="22"/>
                <w:lang w:eastAsia="en-US"/>
              </w:rPr>
              <w:t xml:space="preserve">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BE08EB" w:rsidRPr="00244D6B" w:rsidRDefault="00BE08EB" w:rsidP="002C3A73">
            <w:pPr>
              <w:pStyle w:val="a4"/>
              <w:spacing w:before="0" w:beforeAutospacing="0" w:after="0" w:afterAutospacing="0"/>
              <w:ind w:firstLine="601"/>
              <w:jc w:val="both"/>
              <w:rPr>
                <w:rFonts w:ascii="Calibri" w:eastAsiaTheme="minorHAnsi" w:hAnsi="Calibri" w:cs="Calibri"/>
                <w:b/>
                <w:sz w:val="22"/>
                <w:szCs w:val="22"/>
                <w:lang w:eastAsia="en-US"/>
              </w:rPr>
            </w:pPr>
            <w:r w:rsidRPr="00244D6B">
              <w:rPr>
                <w:rFonts w:ascii="Calibri" w:eastAsiaTheme="minorHAnsi" w:hAnsi="Calibri" w:cs="Calibri"/>
                <w:b/>
                <w:sz w:val="22"/>
                <w:szCs w:val="22"/>
                <w:lang w:eastAsia="en-US"/>
              </w:rPr>
              <w:t xml:space="preserve">Право на обращение в арбитражный суд возникает у конкурсного кредитора - кредитной организации </w:t>
            </w:r>
            <w:proofErr w:type="gramStart"/>
            <w:r w:rsidRPr="00244D6B">
              <w:rPr>
                <w:rFonts w:ascii="Calibri" w:eastAsiaTheme="minorHAnsi" w:hAnsi="Calibri" w:cs="Calibri"/>
                <w:b/>
                <w:sz w:val="22"/>
                <w:szCs w:val="22"/>
                <w:lang w:eastAsia="en-US"/>
              </w:rPr>
              <w:t>с даты возникновения</w:t>
            </w:r>
            <w:proofErr w:type="gramEnd"/>
            <w:r w:rsidRPr="00244D6B">
              <w:rPr>
                <w:rFonts w:ascii="Calibri" w:eastAsiaTheme="minorHAnsi" w:hAnsi="Calibri" w:cs="Calibri"/>
                <w:b/>
                <w:sz w:val="22"/>
                <w:szCs w:val="22"/>
                <w:lang w:eastAsia="en-US"/>
              </w:rPr>
              <w:t xml:space="preserve"> у должника признаков банкротства, установленных настоящим Федеральным законом.</w:t>
            </w:r>
          </w:p>
          <w:p w:rsidR="00BE08EB" w:rsidRPr="00244D6B" w:rsidRDefault="00BE08EB" w:rsidP="003E0067">
            <w:pPr>
              <w:autoSpaceDE w:val="0"/>
              <w:autoSpaceDN w:val="0"/>
              <w:adjustRightInd w:val="0"/>
              <w:ind w:firstLine="601"/>
              <w:jc w:val="both"/>
              <w:rPr>
                <w:rFonts w:ascii="Calibri" w:hAnsi="Calibri" w:cs="Calibri"/>
              </w:rPr>
            </w:pPr>
            <w:r w:rsidRPr="00244D6B">
              <w:rPr>
                <w:rFonts w:ascii="Calibri" w:hAnsi="Calibri" w:cs="Calibri"/>
              </w:rPr>
              <w:t xml:space="preserve">Право на обращение в арбитражный суд возникает у уполномоченного органа по обязательным платежам по истечении тридцати дней </w:t>
            </w:r>
            <w:proofErr w:type="gramStart"/>
            <w:r w:rsidRPr="00244D6B">
              <w:rPr>
                <w:rFonts w:ascii="Calibri" w:hAnsi="Calibri" w:cs="Calibri"/>
              </w:rPr>
              <w:t>с даты принятия</w:t>
            </w:r>
            <w:proofErr w:type="gramEnd"/>
            <w:r w:rsidRPr="00244D6B">
              <w:rPr>
                <w:rFonts w:ascii="Calibri" w:hAnsi="Calibri" w:cs="Calibri"/>
              </w:rPr>
              <w:t xml:space="preserve"> решения, указанного в абзаце втором пункта 3 статьи 6 настоящего Федерального </w:t>
            </w:r>
            <w:r w:rsidRPr="00244D6B">
              <w:rPr>
                <w:rFonts w:ascii="Calibri" w:hAnsi="Calibri" w:cs="Calibri"/>
              </w:rPr>
              <w:lastRenderedPageBreak/>
              <w:t>закона.</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rsidP="0092717C">
            <w:pPr>
              <w:pStyle w:val="a4"/>
              <w:spacing w:after="0"/>
              <w:rPr>
                <w:sz w:val="20"/>
                <w:szCs w:val="20"/>
              </w:rPr>
            </w:pPr>
          </w:p>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sidP="003E0067">
            <w:r w:rsidRPr="00244D6B">
              <w:lastRenderedPageBreak/>
              <w:t>Ст. 7</w:t>
            </w:r>
          </w:p>
          <w:p w:rsidR="00BE08EB" w:rsidRPr="00244D6B" w:rsidRDefault="00BE08EB" w:rsidP="003E0067">
            <w:r w:rsidRPr="00244D6B">
              <w:t>п. 2</w:t>
            </w:r>
            <w:r w:rsidRPr="00244D6B">
              <w:rPr>
                <w:vertAlign w:val="superscript"/>
              </w:rPr>
              <w:t>1</w:t>
            </w:r>
          </w:p>
        </w:tc>
        <w:tc>
          <w:tcPr>
            <w:tcW w:w="5186" w:type="dxa"/>
          </w:tcPr>
          <w:p w:rsidR="00BE08EB" w:rsidRPr="00244D6B" w:rsidRDefault="00BE08EB" w:rsidP="00B578E6">
            <w:pPr>
              <w:autoSpaceDE w:val="0"/>
              <w:autoSpaceDN w:val="0"/>
              <w:adjustRightInd w:val="0"/>
              <w:ind w:firstLine="540"/>
              <w:jc w:val="both"/>
              <w:rPr>
                <w:rFonts w:ascii="Calibri" w:hAnsi="Calibri" w:cs="Calibri"/>
              </w:rPr>
            </w:pPr>
          </w:p>
        </w:tc>
        <w:tc>
          <w:tcPr>
            <w:tcW w:w="5192" w:type="dxa"/>
          </w:tcPr>
          <w:p w:rsidR="00BE08EB" w:rsidRPr="00244D6B" w:rsidRDefault="00BE08EB" w:rsidP="003E0067">
            <w:pPr>
              <w:autoSpaceDE w:val="0"/>
              <w:autoSpaceDN w:val="0"/>
              <w:adjustRightInd w:val="0"/>
              <w:ind w:firstLine="601"/>
              <w:jc w:val="both"/>
              <w:rPr>
                <w:rFonts w:ascii="Calibri" w:hAnsi="Calibri" w:cs="Calibri"/>
                <w:b/>
              </w:rPr>
            </w:pPr>
            <w:r w:rsidRPr="00244D6B">
              <w:rPr>
                <w:b/>
              </w:rPr>
              <w:t>2</w:t>
            </w:r>
            <w:r w:rsidRPr="00244D6B">
              <w:rPr>
                <w:b/>
                <w:vertAlign w:val="superscript"/>
              </w:rPr>
              <w:t>1</w:t>
            </w:r>
            <w:r w:rsidRPr="00244D6B">
              <w:rPr>
                <w:b/>
              </w:rPr>
              <w:t xml:space="preserve">. </w:t>
            </w:r>
            <w:proofErr w:type="gramStart"/>
            <w:r w:rsidRPr="00244D6B">
              <w:rPr>
                <w:b/>
              </w:rPr>
              <w:t>Право на обращение в арбитражный суд возникает у конкурсного кредитора - кредитной организации в порядке, установленном абзацем вторым пункта 2 статьи 7 настоящего Федерального закона,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w:t>
            </w:r>
            <w:proofErr w:type="gramEnd"/>
            <w:r w:rsidRPr="00244D6B">
              <w:rPr>
                <w:b/>
              </w:rPr>
              <w:t xml:space="preserve"> деятельности юридических лиц.</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sidP="00441110">
            <w:pPr>
              <w:rPr>
                <w:sz w:val="20"/>
                <w:szCs w:val="20"/>
              </w:rPr>
            </w:pPr>
            <w:proofErr w:type="gramStart"/>
            <w:r w:rsidRPr="00244D6B">
              <w:rPr>
                <w:sz w:val="20"/>
                <w:szCs w:val="20"/>
              </w:rPr>
              <w:t>Применяется с 01.07.2015г.</w:t>
            </w:r>
            <w:r w:rsidRPr="00244D6B">
              <w:rPr>
                <w:sz w:val="20"/>
                <w:szCs w:val="20"/>
              </w:rPr>
              <w:br/>
              <w:t xml:space="preserve">ДО 01.07.2015г. заявитель вправе обратиться с заявлением о признании должника банкротом при условии предварительного (не менее чем за 30 календарных дней) уведомления в письменной форме должника и всех известных ему кредиторов о намерении обратиться с заявлением о признании банкротом ИЛИ при опубликовании в </w:t>
            </w:r>
            <w:hyperlink r:id="rId9" w:tgtFrame="_blank" w:history="1">
              <w:r w:rsidRPr="00244D6B">
                <w:rPr>
                  <w:sz w:val="20"/>
                  <w:szCs w:val="20"/>
                </w:rPr>
                <w:t>ЕФРСДЮЛ</w:t>
              </w:r>
            </w:hyperlink>
            <w:r w:rsidRPr="00244D6B">
              <w:rPr>
                <w:sz w:val="20"/>
                <w:szCs w:val="20"/>
              </w:rPr>
              <w:t xml:space="preserve"> уведомления о намерении обратиться с заявлением о признании должника банкротом.</w:t>
            </w:r>
            <w:proofErr w:type="gramEnd"/>
          </w:p>
        </w:tc>
      </w:tr>
      <w:tr w:rsidR="00BE08EB" w:rsidTr="007B4439">
        <w:tc>
          <w:tcPr>
            <w:tcW w:w="988" w:type="dxa"/>
          </w:tcPr>
          <w:p w:rsidR="00BE08EB" w:rsidRPr="00244D6B" w:rsidRDefault="00BE08EB" w:rsidP="003E0067">
            <w:r w:rsidRPr="00244D6B">
              <w:t>Ст. 8</w:t>
            </w:r>
          </w:p>
        </w:tc>
        <w:tc>
          <w:tcPr>
            <w:tcW w:w="5186" w:type="dxa"/>
          </w:tcPr>
          <w:p w:rsidR="00BE08EB" w:rsidRPr="00244D6B" w:rsidRDefault="00BE08EB" w:rsidP="00580C08">
            <w:pPr>
              <w:autoSpaceDE w:val="0"/>
              <w:autoSpaceDN w:val="0"/>
              <w:adjustRightInd w:val="0"/>
              <w:ind w:firstLine="540"/>
              <w:jc w:val="both"/>
              <w:rPr>
                <w:rFonts w:ascii="Calibri" w:hAnsi="Calibri" w:cs="Calibri"/>
              </w:rPr>
            </w:pPr>
            <w:r w:rsidRPr="00244D6B">
              <w:rPr>
                <w:rFonts w:ascii="Calibri" w:hAnsi="Calibri" w:cs="Calibri"/>
              </w:rPr>
              <w:t xml:space="preserve">Должник вправе подать в арбитражный суд заявление должника в случае предвидения </w:t>
            </w:r>
            <w:r w:rsidRPr="00244D6B">
              <w:rPr>
                <w:rFonts w:ascii="Calibri" w:hAnsi="Calibri" w:cs="Calibri"/>
              </w:rPr>
              <w:lastRenderedPageBreak/>
              <w:t xml:space="preserve">банкротства при наличии обстоятельств, очевидно свидетельствующих о том, что он не в состоянии </w:t>
            </w:r>
            <w:r w:rsidRPr="00244D6B">
              <w:rPr>
                <w:rFonts w:ascii="Calibri" w:hAnsi="Calibri" w:cs="Calibri"/>
                <w:b/>
              </w:rPr>
              <w:t>будет</w:t>
            </w:r>
            <w:r w:rsidRPr="00244D6B">
              <w:rPr>
                <w:rFonts w:ascii="Calibri" w:hAnsi="Calibri" w:cs="Calibri"/>
              </w:rPr>
              <w:t xml:space="preserve"> исполнить денежные обязательства и (или) обязанность по уплате обязательных платежей в установленный срок.</w:t>
            </w:r>
          </w:p>
        </w:tc>
        <w:tc>
          <w:tcPr>
            <w:tcW w:w="5192" w:type="dxa"/>
          </w:tcPr>
          <w:p w:rsidR="00BE08EB" w:rsidRPr="00244D6B" w:rsidRDefault="00BE08EB" w:rsidP="00BE08EB">
            <w:pPr>
              <w:autoSpaceDE w:val="0"/>
              <w:autoSpaceDN w:val="0"/>
              <w:adjustRightInd w:val="0"/>
              <w:ind w:firstLine="540"/>
              <w:jc w:val="both"/>
              <w:rPr>
                <w:rFonts w:ascii="Calibri" w:hAnsi="Calibri" w:cs="Calibri"/>
              </w:rPr>
            </w:pPr>
            <w:r w:rsidRPr="00244D6B">
              <w:rPr>
                <w:rFonts w:ascii="Calibri" w:hAnsi="Calibri" w:cs="Calibri"/>
              </w:rPr>
              <w:lastRenderedPageBreak/>
              <w:t xml:space="preserve">Должник вправе подать в суд или арбитражный суд заявление должника в случае </w:t>
            </w:r>
            <w:r w:rsidRPr="00244D6B">
              <w:rPr>
                <w:rFonts w:ascii="Calibri" w:hAnsi="Calibri" w:cs="Calibri"/>
              </w:rPr>
              <w:lastRenderedPageBreak/>
              <w:t>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w:t>
            </w:r>
          </w:p>
        </w:tc>
        <w:tc>
          <w:tcPr>
            <w:tcW w:w="2112" w:type="dxa"/>
          </w:tcPr>
          <w:p w:rsidR="00BE08EB" w:rsidRPr="00244D6B" w:rsidRDefault="00BE08EB" w:rsidP="00E331C4">
            <w:r w:rsidRPr="00244D6B">
              <w:rPr>
                <w:rFonts w:eastAsia="Times New Roman"/>
                <w:sz w:val="20"/>
                <w:szCs w:val="20"/>
              </w:rPr>
              <w:lastRenderedPageBreak/>
              <w:t>Федеральный закон РФ от 29 декабря 2014 г. № 476-ФЗ</w:t>
            </w:r>
          </w:p>
        </w:tc>
        <w:tc>
          <w:tcPr>
            <w:tcW w:w="1831" w:type="dxa"/>
          </w:tcPr>
          <w:p w:rsidR="00BE08EB" w:rsidRPr="00244D6B" w:rsidRDefault="00BE08EB" w:rsidP="00E331C4">
            <w:r w:rsidRPr="00244D6B">
              <w:rPr>
                <w:sz w:val="20"/>
                <w:szCs w:val="20"/>
              </w:rPr>
              <w:t>Вступает в законную силу с 01.07.2015г.</w:t>
            </w:r>
          </w:p>
        </w:tc>
      </w:tr>
      <w:tr w:rsidR="00BE08EB" w:rsidTr="007B4439">
        <w:tc>
          <w:tcPr>
            <w:tcW w:w="988" w:type="dxa"/>
          </w:tcPr>
          <w:p w:rsidR="00BE08EB" w:rsidRPr="00244D6B" w:rsidRDefault="00BE08EB">
            <w:r w:rsidRPr="00244D6B">
              <w:lastRenderedPageBreak/>
              <w:t>Ст. 12</w:t>
            </w:r>
          </w:p>
          <w:p w:rsidR="00BE08EB" w:rsidRPr="00244D6B" w:rsidRDefault="00BE08EB">
            <w:r w:rsidRPr="00244D6B">
              <w:t>п. 1</w:t>
            </w:r>
          </w:p>
        </w:tc>
        <w:tc>
          <w:tcPr>
            <w:tcW w:w="5186" w:type="dxa"/>
          </w:tcPr>
          <w:p w:rsidR="00BE08EB" w:rsidRPr="00244D6B" w:rsidRDefault="00BE08EB" w:rsidP="002C3A73">
            <w:pPr>
              <w:autoSpaceDE w:val="0"/>
              <w:autoSpaceDN w:val="0"/>
              <w:adjustRightInd w:val="0"/>
              <w:ind w:firstLine="540"/>
              <w:jc w:val="both"/>
              <w:rPr>
                <w:rFonts w:ascii="Calibri" w:hAnsi="Calibri" w:cs="Calibri"/>
              </w:rPr>
            </w:pPr>
            <w:r w:rsidRPr="00244D6B">
              <w:rPr>
                <w:rFonts w:ascii="Calibri" w:hAnsi="Calibri" w:cs="Calibri"/>
              </w:rP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BE08EB" w:rsidRPr="00244D6B" w:rsidRDefault="00BE08EB" w:rsidP="002C3A73">
            <w:pPr>
              <w:autoSpaceDE w:val="0"/>
              <w:autoSpaceDN w:val="0"/>
              <w:adjustRightInd w:val="0"/>
              <w:ind w:firstLine="540"/>
              <w:jc w:val="both"/>
              <w:rPr>
                <w:rFonts w:ascii="Calibri" w:hAnsi="Calibri" w:cs="Calibri"/>
              </w:rPr>
            </w:pPr>
            <w:r w:rsidRPr="00244D6B">
              <w:rPr>
                <w:rFonts w:ascii="Calibri" w:hAnsi="Calibri" w:cs="Calibri"/>
              </w:rP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BE08EB" w:rsidRPr="00244D6B" w:rsidRDefault="00BE08EB" w:rsidP="002C3A73">
            <w:pPr>
              <w:autoSpaceDE w:val="0"/>
              <w:autoSpaceDN w:val="0"/>
              <w:adjustRightInd w:val="0"/>
              <w:ind w:firstLine="540"/>
              <w:jc w:val="both"/>
              <w:rPr>
                <w:rFonts w:ascii="Calibri" w:hAnsi="Calibri" w:cs="Calibri"/>
              </w:rPr>
            </w:pPr>
            <w:r w:rsidRPr="00244D6B">
              <w:rPr>
                <w:rFonts w:ascii="Calibri" w:hAnsi="Calibri" w:cs="Calibri"/>
              </w:rPr>
              <w:t>Организация и проведение собрания кредиторов осуществляются арбитражным управляющим.</w:t>
            </w:r>
          </w:p>
          <w:p w:rsidR="00BE08EB" w:rsidRPr="00244D6B" w:rsidRDefault="00BE08EB" w:rsidP="002C3A73">
            <w:pPr>
              <w:autoSpaceDE w:val="0"/>
              <w:autoSpaceDN w:val="0"/>
              <w:adjustRightInd w:val="0"/>
              <w:ind w:firstLine="540"/>
              <w:jc w:val="both"/>
              <w:rPr>
                <w:rFonts w:ascii="Calibri" w:hAnsi="Calibri" w:cs="Calibri"/>
              </w:rPr>
            </w:pPr>
            <w:r w:rsidRPr="00244D6B">
              <w:rPr>
                <w:rFonts w:ascii="Calibri" w:hAnsi="Calibri" w:cs="Calibri"/>
              </w:rPr>
              <w:t>Конкурсные кредиторы, требования которых обеспечены залогом имущества должника, имеют право голоса на собраниях кредиторов:</w:t>
            </w:r>
          </w:p>
          <w:p w:rsidR="00BE08EB" w:rsidRPr="00244D6B" w:rsidRDefault="00BE08EB" w:rsidP="002C3A73">
            <w:pPr>
              <w:autoSpaceDE w:val="0"/>
              <w:autoSpaceDN w:val="0"/>
              <w:adjustRightInd w:val="0"/>
              <w:ind w:firstLine="540"/>
              <w:jc w:val="both"/>
              <w:rPr>
                <w:rFonts w:ascii="Calibri" w:hAnsi="Calibri" w:cs="Calibri"/>
              </w:rPr>
            </w:pPr>
            <w:r w:rsidRPr="00244D6B">
              <w:rPr>
                <w:rFonts w:ascii="Calibri" w:hAnsi="Calibri" w:cs="Calibri"/>
              </w:rPr>
              <w:t>в ходе наблюдения;</w:t>
            </w:r>
          </w:p>
          <w:p w:rsidR="00BE08EB" w:rsidRPr="00244D6B" w:rsidRDefault="00BE08EB" w:rsidP="002C3A73">
            <w:pPr>
              <w:autoSpaceDE w:val="0"/>
              <w:autoSpaceDN w:val="0"/>
              <w:adjustRightInd w:val="0"/>
              <w:ind w:firstLine="540"/>
              <w:jc w:val="both"/>
              <w:rPr>
                <w:rFonts w:ascii="Calibri" w:hAnsi="Calibri" w:cs="Calibri"/>
              </w:rPr>
            </w:pPr>
            <w:r w:rsidRPr="00244D6B">
              <w:rPr>
                <w:rFonts w:ascii="Calibri" w:hAnsi="Calibri" w:cs="Calibri"/>
              </w:rPr>
              <w:t xml:space="preserve">в ходе финансового оздоровления и внешнего </w:t>
            </w:r>
            <w:r w:rsidRPr="00244D6B">
              <w:rPr>
                <w:rFonts w:ascii="Calibri" w:hAnsi="Calibri" w:cs="Calibri"/>
              </w:rPr>
              <w:lastRenderedPageBreak/>
              <w:t>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BE08EB" w:rsidRPr="00244D6B" w:rsidRDefault="00BE08EB" w:rsidP="002C3A73">
            <w:pPr>
              <w:autoSpaceDE w:val="0"/>
              <w:autoSpaceDN w:val="0"/>
              <w:adjustRightInd w:val="0"/>
              <w:ind w:firstLine="540"/>
              <w:jc w:val="both"/>
              <w:rPr>
                <w:rFonts w:ascii="Calibri" w:hAnsi="Calibri" w:cs="Calibri"/>
              </w:rPr>
            </w:pPr>
            <w:r w:rsidRPr="00244D6B">
              <w:rPr>
                <w:rFonts w:ascii="Calibri" w:hAnsi="Calibri" w:cs="Calibri"/>
              </w:rP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tc>
        <w:tc>
          <w:tcPr>
            <w:tcW w:w="5192" w:type="dxa"/>
          </w:tcPr>
          <w:p w:rsidR="00BE08EB" w:rsidRPr="00244D6B" w:rsidRDefault="00BE08EB" w:rsidP="002C3A73">
            <w:pPr>
              <w:autoSpaceDE w:val="0"/>
              <w:autoSpaceDN w:val="0"/>
              <w:adjustRightInd w:val="0"/>
              <w:ind w:firstLine="540"/>
              <w:jc w:val="both"/>
              <w:rPr>
                <w:rFonts w:ascii="Calibri" w:hAnsi="Calibri" w:cs="Calibri"/>
              </w:rPr>
            </w:pPr>
            <w:r w:rsidRPr="00244D6B">
              <w:rPr>
                <w:rFonts w:ascii="Calibri" w:hAnsi="Calibri" w:cs="Calibri"/>
              </w:rPr>
              <w:lastRenderedPageBreak/>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BE08EB" w:rsidRPr="00244D6B" w:rsidRDefault="00BE08EB" w:rsidP="002C3A73">
            <w:pPr>
              <w:autoSpaceDE w:val="0"/>
              <w:autoSpaceDN w:val="0"/>
              <w:adjustRightInd w:val="0"/>
              <w:ind w:firstLine="540"/>
              <w:jc w:val="both"/>
              <w:rPr>
                <w:rFonts w:ascii="Calibri" w:hAnsi="Calibri" w:cs="Calibri"/>
              </w:rPr>
            </w:pPr>
            <w:r w:rsidRPr="00244D6B">
              <w:rPr>
                <w:rFonts w:ascii="Calibri" w:hAnsi="Calibri" w:cs="Calibri"/>
              </w:rP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BE08EB" w:rsidRPr="00244D6B" w:rsidRDefault="00BE08EB" w:rsidP="002C3A73">
            <w:pPr>
              <w:autoSpaceDE w:val="0"/>
              <w:autoSpaceDN w:val="0"/>
              <w:adjustRightInd w:val="0"/>
              <w:ind w:firstLine="540"/>
              <w:jc w:val="both"/>
              <w:rPr>
                <w:rFonts w:ascii="Calibri" w:hAnsi="Calibri" w:cs="Calibri"/>
              </w:rPr>
            </w:pPr>
            <w:r w:rsidRPr="00244D6B">
              <w:rPr>
                <w:rFonts w:ascii="Calibri" w:hAnsi="Calibri" w:cs="Calibri"/>
              </w:rPr>
              <w:t>Организация и проведение собрания кредиторов осуществляются арбитражным управляющим.</w:t>
            </w:r>
          </w:p>
          <w:p w:rsidR="00BE08EB" w:rsidRPr="00244D6B" w:rsidRDefault="00BE08EB" w:rsidP="002C3A73">
            <w:pPr>
              <w:autoSpaceDE w:val="0"/>
              <w:autoSpaceDN w:val="0"/>
              <w:adjustRightInd w:val="0"/>
              <w:ind w:firstLine="540"/>
              <w:jc w:val="both"/>
              <w:rPr>
                <w:rFonts w:ascii="Calibri" w:hAnsi="Calibri" w:cs="Calibri"/>
              </w:rPr>
            </w:pPr>
            <w:r w:rsidRPr="00244D6B">
              <w:rPr>
                <w:rFonts w:ascii="Calibri" w:hAnsi="Calibri" w:cs="Calibri"/>
              </w:rPr>
              <w:t>Конкурсные кредиторы, требования которых обеспечены залогом имущества должника, имеют право голоса на собраниях кредиторов:</w:t>
            </w:r>
          </w:p>
          <w:p w:rsidR="00BE08EB" w:rsidRPr="00244D6B" w:rsidRDefault="00BE08EB" w:rsidP="002C3A73">
            <w:pPr>
              <w:autoSpaceDE w:val="0"/>
              <w:autoSpaceDN w:val="0"/>
              <w:adjustRightInd w:val="0"/>
              <w:ind w:firstLine="540"/>
              <w:jc w:val="both"/>
              <w:rPr>
                <w:rFonts w:ascii="Calibri" w:hAnsi="Calibri" w:cs="Calibri"/>
              </w:rPr>
            </w:pPr>
            <w:r w:rsidRPr="00244D6B">
              <w:rPr>
                <w:rFonts w:ascii="Calibri" w:hAnsi="Calibri" w:cs="Calibri"/>
              </w:rPr>
              <w:t>в ходе наблюдения;</w:t>
            </w:r>
          </w:p>
          <w:p w:rsidR="00BE08EB" w:rsidRPr="00244D6B" w:rsidRDefault="00BE08EB" w:rsidP="002C3A73">
            <w:pPr>
              <w:autoSpaceDE w:val="0"/>
              <w:autoSpaceDN w:val="0"/>
              <w:adjustRightInd w:val="0"/>
              <w:ind w:firstLine="540"/>
              <w:jc w:val="both"/>
              <w:rPr>
                <w:rFonts w:ascii="Calibri" w:hAnsi="Calibri" w:cs="Calibri"/>
              </w:rPr>
            </w:pPr>
            <w:r w:rsidRPr="00244D6B">
              <w:rPr>
                <w:rFonts w:ascii="Calibri" w:hAnsi="Calibri" w:cs="Calibri"/>
              </w:rPr>
              <w:t xml:space="preserve">в ходе финансового оздоровления и внешнего </w:t>
            </w:r>
            <w:r w:rsidRPr="00244D6B">
              <w:rPr>
                <w:rFonts w:ascii="Calibri" w:hAnsi="Calibri" w:cs="Calibri"/>
              </w:rPr>
              <w:lastRenderedPageBreak/>
              <w:t>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BE08EB" w:rsidRPr="00244D6B" w:rsidRDefault="00BE08EB" w:rsidP="002C3A73">
            <w:pPr>
              <w:ind w:firstLine="601"/>
              <w:jc w:val="both"/>
              <w:rPr>
                <w:b/>
              </w:rPr>
            </w:pPr>
            <w:r w:rsidRPr="00244D6B">
              <w:rPr>
                <w:b/>
              </w:rP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BE08EB" w:rsidRPr="00244D6B" w:rsidRDefault="00BE08EB" w:rsidP="002C3A73">
            <w:pPr>
              <w:pStyle w:val="a4"/>
              <w:spacing w:before="0" w:beforeAutospacing="0" w:after="0" w:afterAutospacing="0"/>
              <w:ind w:firstLine="601"/>
              <w:jc w:val="both"/>
              <w:rPr>
                <w:rFonts w:asciiTheme="minorHAnsi" w:eastAsiaTheme="minorHAnsi" w:hAnsiTheme="minorHAnsi" w:cstheme="minorBidi"/>
                <w:b/>
                <w:sz w:val="22"/>
                <w:szCs w:val="22"/>
                <w:lang w:eastAsia="en-US"/>
              </w:rPr>
            </w:pPr>
            <w:proofErr w:type="gramStart"/>
            <w:r w:rsidRPr="00244D6B">
              <w:rPr>
                <w:rFonts w:asciiTheme="minorHAnsi" w:eastAsiaTheme="minorHAnsi" w:hAnsiTheme="minorHAnsi" w:cstheme="minorBidi"/>
                <w:b/>
                <w:sz w:val="22"/>
                <w:szCs w:val="22"/>
                <w:lang w:eastAsia="en-US"/>
              </w:rPr>
              <w:t>по вопросу об обращении в арбитражный суд с ходатайством об отстранении</w:t>
            </w:r>
            <w:proofErr w:type="gramEnd"/>
            <w:r w:rsidRPr="00244D6B">
              <w:rPr>
                <w:rFonts w:asciiTheme="minorHAnsi" w:eastAsiaTheme="minorHAnsi" w:hAnsiTheme="minorHAnsi" w:cstheme="minorBidi"/>
                <w:b/>
                <w:sz w:val="22"/>
                <w:szCs w:val="22"/>
                <w:lang w:eastAsia="en-US"/>
              </w:rPr>
              <w:t xml:space="preserve"> арбитражного управляющего;</w:t>
            </w:r>
          </w:p>
          <w:p w:rsidR="00BE08EB" w:rsidRPr="00244D6B" w:rsidRDefault="00BE08EB" w:rsidP="002C3A73">
            <w:pPr>
              <w:ind w:firstLine="601"/>
              <w:jc w:val="both"/>
              <w:rPr>
                <w:b/>
              </w:rPr>
            </w:pPr>
            <w:proofErr w:type="gramStart"/>
            <w:r w:rsidRPr="00244D6B">
              <w:rPr>
                <w:b/>
              </w:rPr>
              <w:t>по вопросу об обращении в арбитражный суд с ходатайством о прекращении</w:t>
            </w:r>
            <w:proofErr w:type="gramEnd"/>
            <w:r w:rsidRPr="00244D6B">
              <w:rPr>
                <w:b/>
              </w:rPr>
              <w:t xml:space="preserve"> конкурсного производства и переходе к внешнему управлению.</w:t>
            </w:r>
          </w:p>
          <w:p w:rsidR="00BE08EB" w:rsidRPr="00244D6B" w:rsidRDefault="00BE08EB" w:rsidP="002C3A73">
            <w:pPr>
              <w:ind w:firstLine="601"/>
              <w:rPr>
                <w:rFonts w:ascii="Calibri" w:hAnsi="Calibri" w:cs="Calibri"/>
              </w:rPr>
            </w:pPr>
            <w:r w:rsidRPr="00244D6B">
              <w:rPr>
                <w:rFonts w:ascii="Calibri" w:hAnsi="Calibri" w:cs="Calibri"/>
              </w:rP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sidP="00BE08EB">
            <w:r w:rsidRPr="00244D6B">
              <w:lastRenderedPageBreak/>
              <w:t>Ст. 12</w:t>
            </w:r>
          </w:p>
          <w:p w:rsidR="00BE08EB" w:rsidRPr="00244D6B" w:rsidRDefault="00BE08EB" w:rsidP="00BE08EB">
            <w:r w:rsidRPr="00244D6B">
              <w:t>п. 12</w:t>
            </w:r>
          </w:p>
        </w:tc>
        <w:tc>
          <w:tcPr>
            <w:tcW w:w="5186" w:type="dxa"/>
          </w:tcPr>
          <w:p w:rsidR="00BE08EB" w:rsidRPr="00244D6B" w:rsidRDefault="00BE08EB" w:rsidP="002C3A73">
            <w:pPr>
              <w:autoSpaceDE w:val="0"/>
              <w:autoSpaceDN w:val="0"/>
              <w:adjustRightInd w:val="0"/>
              <w:ind w:firstLine="540"/>
              <w:jc w:val="both"/>
              <w:rPr>
                <w:rFonts w:ascii="Calibri" w:hAnsi="Calibri" w:cs="Calibri"/>
              </w:rPr>
            </w:pPr>
            <w:r w:rsidRPr="00244D6B">
              <w:rPr>
                <w:rFonts w:ascii="Calibri" w:hAnsi="Calibri" w:cs="Calibri"/>
              </w:rPr>
              <w:t>Споры, связанные с профессиональной деятельностью арбитражного управляющего (в том числе о возмещении причиненных им убытков), утвержденного арбитражным управляющим в деле о банкротстве, рассматриваемом или рассмотренном арбитражным судом, разрешаются арбитражным судом.</w:t>
            </w:r>
          </w:p>
        </w:tc>
        <w:tc>
          <w:tcPr>
            <w:tcW w:w="5192" w:type="dxa"/>
          </w:tcPr>
          <w:p w:rsidR="00BE08EB" w:rsidRPr="00244D6B" w:rsidRDefault="00BE08EB" w:rsidP="00BE08EB">
            <w:pPr>
              <w:autoSpaceDE w:val="0"/>
              <w:autoSpaceDN w:val="0"/>
              <w:adjustRightInd w:val="0"/>
              <w:ind w:firstLine="540"/>
              <w:jc w:val="both"/>
              <w:rPr>
                <w:rFonts w:ascii="Calibri" w:hAnsi="Calibri" w:cs="Calibri"/>
              </w:rPr>
            </w:pPr>
            <w:r w:rsidRPr="00244D6B">
              <w:rPr>
                <w:rFonts w:ascii="Calibri" w:hAnsi="Calibri" w:cs="Calibri"/>
              </w:rPr>
              <w:t>Споры, связанные с профессиональной деятельностью арбитражного управляющего (в том числе о возмещении причиненных им убытков), утвержденного арбитражным управляющим в деле о банкротстве, рассматриваемом или рассмотренном арбитражным судом, разрешаются арбитражным судом.</w:t>
            </w:r>
          </w:p>
          <w:p w:rsidR="00BE08EB" w:rsidRPr="00244D6B" w:rsidRDefault="00BE08EB" w:rsidP="00BE08EB">
            <w:pPr>
              <w:autoSpaceDE w:val="0"/>
              <w:autoSpaceDN w:val="0"/>
              <w:adjustRightInd w:val="0"/>
              <w:ind w:firstLine="540"/>
              <w:jc w:val="both"/>
              <w:rPr>
                <w:rFonts w:ascii="Calibri" w:hAnsi="Calibri" w:cs="Calibri"/>
                <w:b/>
              </w:rPr>
            </w:pPr>
            <w:proofErr w:type="gramStart"/>
            <w:r w:rsidRPr="00244D6B">
              <w:rPr>
                <w:rFonts w:ascii="Calibri" w:hAnsi="Calibri" w:cs="Calibri"/>
                <w:b/>
              </w:rPr>
              <w:t xml:space="preserve">Споры, связанные с профессиональной деятельностью арбитражного управляющего (в том числе о возмещении причиненных им </w:t>
            </w:r>
            <w:r w:rsidRPr="00244D6B">
              <w:rPr>
                <w:rFonts w:ascii="Calibri" w:hAnsi="Calibri" w:cs="Calibri"/>
                <w:b/>
              </w:rPr>
              <w:lastRenderedPageBreak/>
              <w:t>убытков), утвержденного арбитражным управляющим в деле о банкротстве, рассматриваемом или рассмотренном судом общей юрисдикции, разрешаются судом общей юрисдикции.</w:t>
            </w:r>
            <w:proofErr w:type="gramEnd"/>
          </w:p>
        </w:tc>
        <w:tc>
          <w:tcPr>
            <w:tcW w:w="2112" w:type="dxa"/>
          </w:tcPr>
          <w:p w:rsidR="00BE08EB" w:rsidRPr="00244D6B" w:rsidRDefault="00BE08EB" w:rsidP="00E331C4">
            <w:r w:rsidRPr="00244D6B">
              <w:rPr>
                <w:rFonts w:eastAsia="Times New Roman"/>
                <w:sz w:val="20"/>
                <w:szCs w:val="20"/>
              </w:rPr>
              <w:lastRenderedPageBreak/>
              <w:t>Федеральный закон РФ от 29 декабря 2014 г. № 476-ФЗ</w:t>
            </w:r>
          </w:p>
        </w:tc>
        <w:tc>
          <w:tcPr>
            <w:tcW w:w="1831" w:type="dxa"/>
          </w:tcPr>
          <w:p w:rsidR="00BE08EB" w:rsidRPr="00244D6B" w:rsidRDefault="00BE08EB" w:rsidP="00E331C4">
            <w:r w:rsidRPr="00244D6B">
              <w:rPr>
                <w:sz w:val="20"/>
                <w:szCs w:val="20"/>
              </w:rPr>
              <w:t>Вступает в законную силу с 01.07.2015г.</w:t>
            </w:r>
          </w:p>
        </w:tc>
      </w:tr>
      <w:tr w:rsidR="00BE08EB" w:rsidTr="007B4439">
        <w:tc>
          <w:tcPr>
            <w:tcW w:w="988" w:type="dxa"/>
          </w:tcPr>
          <w:p w:rsidR="00BE08EB" w:rsidRPr="00244D6B" w:rsidRDefault="00BE08EB">
            <w:r w:rsidRPr="00244D6B">
              <w:lastRenderedPageBreak/>
              <w:t>Ст. 13</w:t>
            </w:r>
          </w:p>
          <w:p w:rsidR="00BE08EB" w:rsidRPr="00244D6B" w:rsidRDefault="00BE08EB">
            <w:r w:rsidRPr="00244D6B">
              <w:t>п. 1</w:t>
            </w:r>
          </w:p>
        </w:tc>
        <w:tc>
          <w:tcPr>
            <w:tcW w:w="5186" w:type="dxa"/>
          </w:tcPr>
          <w:p w:rsidR="00BE08EB" w:rsidRPr="00244D6B" w:rsidRDefault="00BE08EB" w:rsidP="00EA0217">
            <w:pPr>
              <w:autoSpaceDE w:val="0"/>
              <w:autoSpaceDN w:val="0"/>
              <w:adjustRightInd w:val="0"/>
              <w:ind w:firstLine="540"/>
              <w:jc w:val="both"/>
              <w:rPr>
                <w:rFonts w:ascii="Calibri" w:hAnsi="Calibri" w:cs="Calibri"/>
              </w:rPr>
            </w:pPr>
            <w:r w:rsidRPr="00244D6B">
              <w:rPr>
                <w:rFonts w:ascii="Calibri" w:hAnsi="Calibri" w:cs="Calibri"/>
              </w:rPr>
              <w:t xml:space="preserve">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w:t>
            </w:r>
            <w:proofErr w:type="gramStart"/>
            <w:r w:rsidRPr="00244D6B">
              <w:rPr>
                <w:rFonts w:ascii="Calibri" w:hAnsi="Calibri" w:cs="Calibri"/>
              </w:rPr>
              <w:t>позднее</w:t>
            </w:r>
            <w:proofErr w:type="gramEnd"/>
            <w:r w:rsidRPr="00244D6B">
              <w:rPr>
                <w:rFonts w:ascii="Calibri" w:hAnsi="Calibri" w:cs="Calibri"/>
              </w:rPr>
              <w:t xml:space="preserve"> чем за четырнадцать дней до даты проведения собрания кредиторов или иным обеспечивающим получение такого сообщения способом </w:t>
            </w:r>
            <w:r w:rsidRPr="00244D6B">
              <w:rPr>
                <w:rFonts w:ascii="Calibri" w:hAnsi="Calibri" w:cs="Calibri"/>
                <w:b/>
              </w:rPr>
              <w:t>не менее чем</w:t>
            </w:r>
            <w:r w:rsidRPr="00244D6B">
              <w:rPr>
                <w:rFonts w:ascii="Calibri" w:hAnsi="Calibri" w:cs="Calibri"/>
              </w:rPr>
              <w:t xml:space="preserve"> </w:t>
            </w:r>
            <w:r w:rsidRPr="00244D6B">
              <w:rPr>
                <w:rFonts w:ascii="Calibri" w:hAnsi="Calibri" w:cs="Calibri"/>
                <w:b/>
              </w:rPr>
              <w:t xml:space="preserve">за пять </w:t>
            </w:r>
            <w:r w:rsidRPr="00244D6B">
              <w:rPr>
                <w:rFonts w:ascii="Calibri" w:hAnsi="Calibri" w:cs="Calibri"/>
              </w:rPr>
              <w:t>дней до даты проведения собрания кредиторов.</w:t>
            </w:r>
          </w:p>
        </w:tc>
        <w:tc>
          <w:tcPr>
            <w:tcW w:w="5192" w:type="dxa"/>
          </w:tcPr>
          <w:p w:rsidR="00BE08EB" w:rsidRPr="00244D6B" w:rsidRDefault="00BE08EB" w:rsidP="00EA0217">
            <w:pPr>
              <w:autoSpaceDE w:val="0"/>
              <w:autoSpaceDN w:val="0"/>
              <w:adjustRightInd w:val="0"/>
              <w:ind w:firstLine="540"/>
              <w:jc w:val="both"/>
              <w:rPr>
                <w:rFonts w:ascii="Calibri" w:hAnsi="Calibri" w:cs="Calibri"/>
              </w:rPr>
            </w:pPr>
            <w:r w:rsidRPr="00244D6B">
              <w:rPr>
                <w:rFonts w:ascii="Calibri" w:hAnsi="Calibri" w:cs="Calibri"/>
              </w:rPr>
              <w:t xml:space="preserve">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w:t>
            </w:r>
            <w:proofErr w:type="gramStart"/>
            <w:r w:rsidRPr="00244D6B">
              <w:rPr>
                <w:rFonts w:ascii="Calibri" w:hAnsi="Calibri" w:cs="Calibri"/>
              </w:rPr>
              <w:t>позднее</w:t>
            </w:r>
            <w:proofErr w:type="gramEnd"/>
            <w:r w:rsidRPr="00244D6B">
              <w:rPr>
                <w:rFonts w:ascii="Calibri" w:hAnsi="Calibri" w:cs="Calibri"/>
              </w:rPr>
              <w:t xml:space="preserve"> чем за четырнадцать дней до даты проведения собрания кредиторов или иным обеспечивающим получение такого сообщения способом не менее </w:t>
            </w:r>
            <w:r w:rsidRPr="00244D6B">
              <w:rPr>
                <w:rFonts w:ascii="Calibri" w:hAnsi="Calibri" w:cs="Calibri"/>
                <w:b/>
              </w:rPr>
              <w:t xml:space="preserve">чем за пять </w:t>
            </w:r>
            <w:r w:rsidRPr="00244D6B">
              <w:rPr>
                <w:b/>
              </w:rPr>
              <w:t xml:space="preserve">рабочих </w:t>
            </w:r>
            <w:r w:rsidRPr="00244D6B">
              <w:rPr>
                <w:rFonts w:ascii="Calibri" w:hAnsi="Calibri" w:cs="Calibri"/>
              </w:rPr>
              <w:t>дней до даты проведения собрания кредиторов.</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t>Ст. 13</w:t>
            </w:r>
          </w:p>
          <w:p w:rsidR="00BE08EB" w:rsidRPr="00244D6B" w:rsidRDefault="00BE08EB">
            <w:r w:rsidRPr="00244D6B">
              <w:t>п. 3</w:t>
            </w:r>
          </w:p>
        </w:tc>
        <w:tc>
          <w:tcPr>
            <w:tcW w:w="5186" w:type="dxa"/>
          </w:tcPr>
          <w:p w:rsidR="00BE08EB" w:rsidRPr="00244D6B" w:rsidRDefault="00BE08EB" w:rsidP="00D02A8B">
            <w:pPr>
              <w:autoSpaceDE w:val="0"/>
              <w:autoSpaceDN w:val="0"/>
              <w:adjustRightInd w:val="0"/>
              <w:ind w:firstLine="540"/>
              <w:jc w:val="both"/>
              <w:rPr>
                <w:rFonts w:ascii="Calibri" w:hAnsi="Calibri" w:cs="Calibri"/>
              </w:rPr>
            </w:pPr>
            <w:r w:rsidRPr="00244D6B">
              <w:rPr>
                <w:rFonts w:ascii="Calibri" w:hAnsi="Calibri" w:cs="Calibri"/>
              </w:rPr>
              <w:t>3. В сообщении о проведении собрания кредиторов должны содержаться следующие сведения:</w:t>
            </w:r>
          </w:p>
          <w:p w:rsidR="00BE08EB" w:rsidRPr="00244D6B" w:rsidRDefault="00BE08EB" w:rsidP="00D02A8B">
            <w:pPr>
              <w:autoSpaceDE w:val="0"/>
              <w:autoSpaceDN w:val="0"/>
              <w:adjustRightInd w:val="0"/>
              <w:ind w:firstLine="540"/>
              <w:jc w:val="both"/>
              <w:rPr>
                <w:rFonts w:ascii="Calibri" w:hAnsi="Calibri" w:cs="Calibri"/>
              </w:rPr>
            </w:pPr>
            <w:r w:rsidRPr="00244D6B">
              <w:rPr>
                <w:rFonts w:ascii="Calibri" w:hAnsi="Calibri" w:cs="Calibri"/>
              </w:rPr>
              <w:t>наименование, место нахождения должника и его адрес;</w:t>
            </w:r>
          </w:p>
          <w:p w:rsidR="00BE08EB" w:rsidRPr="00244D6B" w:rsidRDefault="00BE08EB" w:rsidP="00D02A8B">
            <w:pPr>
              <w:autoSpaceDE w:val="0"/>
              <w:autoSpaceDN w:val="0"/>
              <w:adjustRightInd w:val="0"/>
              <w:ind w:firstLine="540"/>
              <w:jc w:val="both"/>
              <w:rPr>
                <w:rFonts w:ascii="Calibri" w:hAnsi="Calibri" w:cs="Calibri"/>
              </w:rPr>
            </w:pPr>
            <w:r w:rsidRPr="00244D6B">
              <w:rPr>
                <w:rFonts w:ascii="Calibri" w:hAnsi="Calibri" w:cs="Calibri"/>
              </w:rPr>
              <w:t>дата, время и место проведения собрания кредиторов;</w:t>
            </w:r>
          </w:p>
          <w:p w:rsidR="00BE08EB" w:rsidRPr="00244D6B" w:rsidRDefault="00BE08EB" w:rsidP="00D02A8B">
            <w:pPr>
              <w:autoSpaceDE w:val="0"/>
              <w:autoSpaceDN w:val="0"/>
              <w:adjustRightInd w:val="0"/>
              <w:ind w:firstLine="540"/>
              <w:jc w:val="both"/>
              <w:rPr>
                <w:rFonts w:ascii="Calibri" w:hAnsi="Calibri" w:cs="Calibri"/>
              </w:rPr>
            </w:pPr>
            <w:r w:rsidRPr="00244D6B">
              <w:rPr>
                <w:rFonts w:ascii="Calibri" w:hAnsi="Calibri" w:cs="Calibri"/>
              </w:rPr>
              <w:t>повестка собрания кредиторов;</w:t>
            </w:r>
          </w:p>
          <w:p w:rsidR="00BE08EB" w:rsidRPr="00244D6B" w:rsidRDefault="00BE08EB" w:rsidP="00D02A8B">
            <w:pPr>
              <w:autoSpaceDE w:val="0"/>
              <w:autoSpaceDN w:val="0"/>
              <w:adjustRightInd w:val="0"/>
              <w:ind w:firstLine="540"/>
              <w:jc w:val="both"/>
              <w:rPr>
                <w:rFonts w:ascii="Calibri" w:hAnsi="Calibri" w:cs="Calibri"/>
              </w:rPr>
            </w:pPr>
            <w:r w:rsidRPr="00244D6B">
              <w:rPr>
                <w:rFonts w:ascii="Calibri" w:hAnsi="Calibri" w:cs="Calibri"/>
              </w:rPr>
              <w:t>порядок ознакомления с материалами, подлежащими рассмотрению собранием кредиторов;</w:t>
            </w:r>
          </w:p>
          <w:p w:rsidR="00BE08EB" w:rsidRPr="00244D6B" w:rsidRDefault="00BE08EB" w:rsidP="00D02A8B">
            <w:pPr>
              <w:autoSpaceDE w:val="0"/>
              <w:autoSpaceDN w:val="0"/>
              <w:adjustRightInd w:val="0"/>
              <w:ind w:firstLine="540"/>
              <w:jc w:val="both"/>
              <w:rPr>
                <w:rFonts w:ascii="Calibri" w:hAnsi="Calibri" w:cs="Calibri"/>
              </w:rPr>
            </w:pPr>
            <w:r w:rsidRPr="00244D6B">
              <w:rPr>
                <w:rFonts w:ascii="Calibri" w:hAnsi="Calibri" w:cs="Calibri"/>
              </w:rPr>
              <w:t>порядок регистрации участников собрания.</w:t>
            </w:r>
          </w:p>
        </w:tc>
        <w:tc>
          <w:tcPr>
            <w:tcW w:w="5192" w:type="dxa"/>
          </w:tcPr>
          <w:p w:rsidR="00BE08EB" w:rsidRPr="00244D6B" w:rsidRDefault="00BE08EB" w:rsidP="00D02A8B">
            <w:pPr>
              <w:autoSpaceDE w:val="0"/>
              <w:autoSpaceDN w:val="0"/>
              <w:adjustRightInd w:val="0"/>
              <w:ind w:firstLine="540"/>
              <w:jc w:val="both"/>
              <w:rPr>
                <w:rFonts w:ascii="Calibri" w:hAnsi="Calibri" w:cs="Calibri"/>
              </w:rPr>
            </w:pPr>
            <w:r w:rsidRPr="00244D6B">
              <w:rPr>
                <w:rFonts w:ascii="Calibri" w:hAnsi="Calibri" w:cs="Calibri"/>
              </w:rPr>
              <w:t>3. В сообщении о проведении собрания кредиторов должны содержаться следующие сведения:</w:t>
            </w:r>
          </w:p>
          <w:p w:rsidR="00BE08EB" w:rsidRPr="00244D6B" w:rsidRDefault="00BE08EB" w:rsidP="00D02A8B">
            <w:pPr>
              <w:autoSpaceDE w:val="0"/>
              <w:autoSpaceDN w:val="0"/>
              <w:adjustRightInd w:val="0"/>
              <w:ind w:firstLine="540"/>
              <w:jc w:val="both"/>
              <w:rPr>
                <w:rFonts w:ascii="Calibri" w:hAnsi="Calibri" w:cs="Calibri"/>
              </w:rPr>
            </w:pPr>
            <w:r w:rsidRPr="00244D6B">
              <w:rPr>
                <w:rFonts w:ascii="Calibri" w:hAnsi="Calibri" w:cs="Calibri"/>
              </w:rPr>
              <w:t>наименование, место нахождения должника и его адрес;</w:t>
            </w:r>
          </w:p>
          <w:p w:rsidR="00BE08EB" w:rsidRPr="00244D6B" w:rsidRDefault="00BE08EB" w:rsidP="00D02A8B">
            <w:pPr>
              <w:autoSpaceDE w:val="0"/>
              <w:autoSpaceDN w:val="0"/>
              <w:adjustRightInd w:val="0"/>
              <w:ind w:firstLine="540"/>
              <w:jc w:val="both"/>
              <w:rPr>
                <w:rFonts w:ascii="Calibri" w:hAnsi="Calibri" w:cs="Calibri"/>
              </w:rPr>
            </w:pPr>
            <w:r w:rsidRPr="00244D6B">
              <w:rPr>
                <w:rFonts w:ascii="Calibri" w:hAnsi="Calibri" w:cs="Calibri"/>
              </w:rPr>
              <w:t>дата, время и место проведения собрания кредиторов;</w:t>
            </w:r>
          </w:p>
          <w:p w:rsidR="00BE08EB" w:rsidRPr="00244D6B" w:rsidRDefault="00BE08EB" w:rsidP="00D02A8B">
            <w:pPr>
              <w:autoSpaceDE w:val="0"/>
              <w:autoSpaceDN w:val="0"/>
              <w:adjustRightInd w:val="0"/>
              <w:ind w:firstLine="540"/>
              <w:jc w:val="both"/>
              <w:rPr>
                <w:rFonts w:ascii="Calibri" w:hAnsi="Calibri" w:cs="Calibri"/>
              </w:rPr>
            </w:pPr>
            <w:r w:rsidRPr="00244D6B">
              <w:rPr>
                <w:rFonts w:ascii="Calibri" w:hAnsi="Calibri" w:cs="Calibri"/>
              </w:rPr>
              <w:t>повестка собрания кредиторов;</w:t>
            </w:r>
          </w:p>
          <w:p w:rsidR="00BE08EB" w:rsidRPr="00244D6B" w:rsidRDefault="00BE08EB" w:rsidP="00D02A8B">
            <w:pPr>
              <w:autoSpaceDE w:val="0"/>
              <w:autoSpaceDN w:val="0"/>
              <w:adjustRightInd w:val="0"/>
              <w:ind w:firstLine="540"/>
              <w:jc w:val="both"/>
              <w:rPr>
                <w:rFonts w:ascii="Calibri" w:hAnsi="Calibri" w:cs="Calibri"/>
              </w:rPr>
            </w:pPr>
            <w:r w:rsidRPr="00244D6B">
              <w:rPr>
                <w:rFonts w:ascii="Calibri" w:hAnsi="Calibri" w:cs="Calibri"/>
              </w:rPr>
              <w:t>порядок ознакомления с материалами, подлежащими рассмотрению собранием кредиторов;</w:t>
            </w:r>
          </w:p>
          <w:p w:rsidR="00BE08EB" w:rsidRPr="00244D6B" w:rsidRDefault="00BE08EB" w:rsidP="00D02A8B">
            <w:pPr>
              <w:rPr>
                <w:rFonts w:ascii="Calibri" w:hAnsi="Calibri" w:cs="Calibri"/>
              </w:rPr>
            </w:pPr>
            <w:r w:rsidRPr="00244D6B">
              <w:rPr>
                <w:rFonts w:ascii="Calibri" w:hAnsi="Calibri" w:cs="Calibri"/>
              </w:rPr>
              <w:t>порядок регистрации участников собрания.</w:t>
            </w:r>
          </w:p>
          <w:p w:rsidR="00BE08EB" w:rsidRPr="00244D6B" w:rsidRDefault="00BE08EB" w:rsidP="00D02A8B">
            <w:pPr>
              <w:ind w:firstLine="601"/>
              <w:jc w:val="both"/>
              <w:rPr>
                <w:b/>
              </w:rPr>
            </w:pPr>
            <w:r w:rsidRPr="00244D6B">
              <w:rPr>
                <w:b/>
              </w:rPr>
              <w:t xml:space="preserve">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w:t>
            </w:r>
            <w:r w:rsidRPr="00244D6B">
              <w:rPr>
                <w:b/>
              </w:rPr>
              <w:lastRenderedPageBreak/>
              <w:t>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18</w:t>
            </w:r>
          </w:p>
          <w:p w:rsidR="00BE08EB" w:rsidRPr="00244D6B" w:rsidRDefault="00BE08EB">
            <w:r w:rsidRPr="00244D6B">
              <w:t>п. 5</w:t>
            </w:r>
          </w:p>
        </w:tc>
        <w:tc>
          <w:tcPr>
            <w:tcW w:w="5186" w:type="dxa"/>
          </w:tcPr>
          <w:p w:rsidR="00BE08EB" w:rsidRPr="00244D6B" w:rsidRDefault="00BE08EB"/>
        </w:tc>
        <w:tc>
          <w:tcPr>
            <w:tcW w:w="5192" w:type="dxa"/>
          </w:tcPr>
          <w:p w:rsidR="00BE08EB" w:rsidRPr="00244D6B" w:rsidRDefault="00BE08EB" w:rsidP="00D02A8B">
            <w:pPr>
              <w:pStyle w:val="a4"/>
              <w:tabs>
                <w:tab w:val="left" w:pos="601"/>
              </w:tabs>
              <w:spacing w:before="0" w:beforeAutospacing="0" w:after="0" w:afterAutospacing="0"/>
              <w:ind w:firstLine="601"/>
              <w:jc w:val="both"/>
              <w:rPr>
                <w:rFonts w:asciiTheme="minorHAnsi" w:eastAsiaTheme="minorHAnsi" w:hAnsiTheme="minorHAnsi" w:cstheme="minorBidi"/>
                <w:b/>
                <w:sz w:val="22"/>
                <w:szCs w:val="22"/>
                <w:lang w:eastAsia="en-US"/>
              </w:rPr>
            </w:pPr>
            <w:r w:rsidRPr="00244D6B">
              <w:rPr>
                <w:rFonts w:asciiTheme="minorHAnsi" w:eastAsiaTheme="minorHAnsi" w:hAnsiTheme="minorHAnsi" w:cstheme="minorBidi"/>
                <w:b/>
                <w:sz w:val="22"/>
                <w:szCs w:val="22"/>
                <w:lang w:eastAsia="en-US"/>
              </w:rPr>
              <w:t xml:space="preserve">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w:t>
            </w:r>
            <w:proofErr w:type="gramStart"/>
            <w:r w:rsidRPr="00244D6B">
              <w:rPr>
                <w:rFonts w:asciiTheme="minorHAnsi" w:eastAsiaTheme="minorHAnsi" w:hAnsiTheme="minorHAnsi" w:cstheme="minorBidi"/>
                <w:b/>
                <w:sz w:val="22"/>
                <w:szCs w:val="22"/>
                <w:lang w:eastAsia="en-US"/>
              </w:rPr>
              <w:t>с даты проведения</w:t>
            </w:r>
            <w:proofErr w:type="gramEnd"/>
            <w:r w:rsidRPr="00244D6B">
              <w:rPr>
                <w:rFonts w:asciiTheme="minorHAnsi" w:eastAsiaTheme="minorHAnsi" w:hAnsiTheme="minorHAnsi" w:cstheme="minorBidi"/>
                <w:b/>
                <w:sz w:val="22"/>
                <w:szCs w:val="22"/>
                <w:lang w:eastAsia="en-US"/>
              </w:rPr>
              <w:t xml:space="preserve"> заседания комитета кредиторов, второй - хранится у лица, проводившего заседание комитета кредиторов.</w:t>
            </w:r>
          </w:p>
          <w:p w:rsidR="00BE08EB" w:rsidRPr="00244D6B" w:rsidRDefault="00BE08EB" w:rsidP="00D02A8B">
            <w:pPr>
              <w:pStyle w:val="a4"/>
              <w:spacing w:before="0" w:beforeAutospacing="0" w:after="0" w:afterAutospacing="0"/>
              <w:ind w:firstLine="601"/>
              <w:jc w:val="both"/>
              <w:rPr>
                <w:rFonts w:asciiTheme="minorHAnsi" w:eastAsiaTheme="minorHAnsi" w:hAnsiTheme="minorHAnsi" w:cstheme="minorBidi"/>
                <w:b/>
                <w:sz w:val="22"/>
                <w:szCs w:val="22"/>
                <w:lang w:eastAsia="en-US"/>
              </w:rPr>
            </w:pPr>
            <w:r w:rsidRPr="00244D6B">
              <w:rPr>
                <w:rFonts w:asciiTheme="minorHAnsi" w:eastAsiaTheme="minorHAnsi" w:hAnsiTheme="minorHAnsi" w:cstheme="minorBidi"/>
                <w:b/>
                <w:sz w:val="22"/>
                <w:szCs w:val="22"/>
                <w:lang w:eastAsia="en-US"/>
              </w:rPr>
              <w:t>В случае</w:t>
            </w:r>
            <w:proofErr w:type="gramStart"/>
            <w:r w:rsidRPr="00244D6B">
              <w:rPr>
                <w:rFonts w:asciiTheme="minorHAnsi" w:eastAsiaTheme="minorHAnsi" w:hAnsiTheme="minorHAnsi" w:cstheme="minorBidi"/>
                <w:b/>
                <w:sz w:val="22"/>
                <w:szCs w:val="22"/>
                <w:lang w:eastAsia="en-US"/>
              </w:rPr>
              <w:t>,</w:t>
            </w:r>
            <w:proofErr w:type="gramEnd"/>
            <w:r w:rsidRPr="00244D6B">
              <w:rPr>
                <w:rFonts w:asciiTheme="minorHAnsi" w:eastAsiaTheme="minorHAnsi" w:hAnsiTheme="minorHAnsi" w:cstheme="minorBidi"/>
                <w:b/>
                <w:sz w:val="22"/>
                <w:szCs w:val="22"/>
                <w:lang w:eastAsia="en-US"/>
              </w:rPr>
              <w:t xml:space="preserve">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BE08EB" w:rsidRPr="00244D6B" w:rsidRDefault="00BE08EB" w:rsidP="00D02A8B">
            <w:pPr>
              <w:pStyle w:val="a4"/>
              <w:spacing w:before="0" w:beforeAutospacing="0" w:after="0" w:afterAutospacing="0"/>
              <w:ind w:firstLine="601"/>
              <w:jc w:val="both"/>
              <w:rPr>
                <w:rFonts w:asciiTheme="minorHAnsi" w:eastAsiaTheme="minorHAnsi" w:hAnsiTheme="minorHAnsi" w:cstheme="minorBidi"/>
                <w:b/>
                <w:sz w:val="22"/>
                <w:szCs w:val="22"/>
                <w:lang w:eastAsia="en-US"/>
              </w:rPr>
            </w:pPr>
            <w:r w:rsidRPr="00244D6B">
              <w:rPr>
                <w:rFonts w:asciiTheme="minorHAnsi" w:eastAsiaTheme="minorHAnsi" w:hAnsiTheme="minorHAnsi" w:cstheme="minorBidi"/>
                <w:b/>
                <w:sz w:val="22"/>
                <w:szCs w:val="22"/>
                <w:lang w:eastAsia="en-US"/>
              </w:rPr>
              <w:t>К протоколу заседания комитета кредиторов должны быть приложены копии:</w:t>
            </w:r>
          </w:p>
          <w:p w:rsidR="00BE08EB" w:rsidRPr="00244D6B" w:rsidRDefault="00BE08EB" w:rsidP="00D02A8B">
            <w:pPr>
              <w:pStyle w:val="a4"/>
              <w:spacing w:before="0" w:beforeAutospacing="0" w:after="0" w:afterAutospacing="0"/>
              <w:ind w:firstLine="601"/>
              <w:jc w:val="both"/>
              <w:rPr>
                <w:rFonts w:asciiTheme="minorHAnsi" w:eastAsiaTheme="minorHAnsi" w:hAnsiTheme="minorHAnsi" w:cstheme="minorBidi"/>
                <w:b/>
                <w:sz w:val="22"/>
                <w:szCs w:val="22"/>
                <w:lang w:eastAsia="en-US"/>
              </w:rPr>
            </w:pPr>
            <w:r w:rsidRPr="00244D6B">
              <w:rPr>
                <w:rFonts w:asciiTheme="minorHAnsi" w:eastAsiaTheme="minorHAnsi" w:hAnsiTheme="minorHAnsi" w:cstheme="minorBidi"/>
                <w:b/>
                <w:sz w:val="22"/>
                <w:szCs w:val="22"/>
                <w:lang w:eastAsia="en-US"/>
              </w:rPr>
              <w:t>бюллетеней для голосования (если регламентом не предусмотрена иная форма принятия решения);</w:t>
            </w:r>
          </w:p>
          <w:p w:rsidR="00BE08EB" w:rsidRPr="00244D6B" w:rsidRDefault="00BE08EB" w:rsidP="00D02A8B">
            <w:pPr>
              <w:pStyle w:val="a4"/>
              <w:spacing w:before="0" w:beforeAutospacing="0" w:after="0" w:afterAutospacing="0"/>
              <w:ind w:firstLine="601"/>
              <w:jc w:val="both"/>
              <w:rPr>
                <w:rFonts w:asciiTheme="minorHAnsi" w:eastAsiaTheme="minorHAnsi" w:hAnsiTheme="minorHAnsi" w:cstheme="minorBidi"/>
                <w:b/>
                <w:sz w:val="22"/>
                <w:szCs w:val="22"/>
                <w:lang w:eastAsia="en-US"/>
              </w:rPr>
            </w:pPr>
            <w:r w:rsidRPr="00244D6B">
              <w:rPr>
                <w:rFonts w:asciiTheme="minorHAnsi" w:eastAsiaTheme="minorHAnsi" w:hAnsiTheme="minorHAnsi" w:cstheme="minorBidi"/>
                <w:b/>
                <w:sz w:val="22"/>
                <w:szCs w:val="22"/>
                <w:lang w:eastAsia="en-US"/>
              </w:rPr>
              <w:t>материалов, представленных членам комитета кредиторов для ознакомления и (или) утверждения;</w:t>
            </w:r>
          </w:p>
          <w:p w:rsidR="00BE08EB" w:rsidRPr="00244D6B" w:rsidRDefault="00BE08EB" w:rsidP="00D02A8B">
            <w:pPr>
              <w:pStyle w:val="a4"/>
              <w:spacing w:before="0" w:beforeAutospacing="0" w:after="0" w:afterAutospacing="0"/>
              <w:ind w:firstLine="601"/>
              <w:jc w:val="both"/>
              <w:rPr>
                <w:rFonts w:asciiTheme="minorHAnsi" w:eastAsiaTheme="minorHAnsi" w:hAnsiTheme="minorHAnsi" w:cstheme="minorBidi"/>
                <w:b/>
                <w:sz w:val="22"/>
                <w:szCs w:val="22"/>
                <w:lang w:eastAsia="en-US"/>
              </w:rPr>
            </w:pPr>
            <w:r w:rsidRPr="00244D6B">
              <w:rPr>
                <w:rFonts w:asciiTheme="minorHAnsi" w:eastAsiaTheme="minorHAnsi" w:hAnsiTheme="minorHAnsi" w:cstheme="minorBidi"/>
                <w:b/>
                <w:sz w:val="22"/>
                <w:szCs w:val="22"/>
                <w:lang w:eastAsia="en-US"/>
              </w:rP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BE08EB" w:rsidRPr="00244D6B" w:rsidRDefault="00BE08EB" w:rsidP="00D02A8B">
            <w:pPr>
              <w:pStyle w:val="a4"/>
              <w:spacing w:before="0" w:beforeAutospacing="0" w:after="0" w:afterAutospacing="0"/>
              <w:ind w:firstLine="601"/>
              <w:jc w:val="both"/>
              <w:rPr>
                <w:rFonts w:asciiTheme="minorHAnsi" w:eastAsiaTheme="minorHAnsi" w:hAnsiTheme="minorHAnsi" w:cstheme="minorBidi"/>
                <w:b/>
                <w:sz w:val="22"/>
                <w:szCs w:val="22"/>
                <w:lang w:eastAsia="en-US"/>
              </w:rPr>
            </w:pPr>
            <w:r w:rsidRPr="00244D6B">
              <w:rPr>
                <w:rFonts w:asciiTheme="minorHAnsi" w:eastAsiaTheme="minorHAnsi" w:hAnsiTheme="minorHAnsi" w:cstheme="minorBidi"/>
                <w:b/>
                <w:sz w:val="22"/>
                <w:szCs w:val="22"/>
                <w:lang w:eastAsia="en-US"/>
              </w:rPr>
              <w:t>иных документов по усмотрению лица, проводившего заседание комитета кредиторов, или на основании решения комитета кредиторов.</w:t>
            </w:r>
          </w:p>
          <w:p w:rsidR="00BE08EB" w:rsidRPr="00244D6B" w:rsidRDefault="00BE08EB" w:rsidP="00D02A8B">
            <w:pPr>
              <w:pStyle w:val="a4"/>
              <w:spacing w:before="0" w:beforeAutospacing="0" w:after="0" w:afterAutospacing="0"/>
              <w:ind w:firstLine="601"/>
              <w:jc w:val="both"/>
              <w:rPr>
                <w:rFonts w:asciiTheme="minorHAnsi" w:eastAsiaTheme="minorHAnsi" w:hAnsiTheme="minorHAnsi" w:cstheme="minorBidi"/>
                <w:b/>
                <w:sz w:val="22"/>
                <w:szCs w:val="22"/>
                <w:lang w:eastAsia="en-US"/>
              </w:rPr>
            </w:pPr>
            <w:r w:rsidRPr="00244D6B">
              <w:rPr>
                <w:rFonts w:asciiTheme="minorHAnsi" w:eastAsiaTheme="minorHAnsi" w:hAnsiTheme="minorHAnsi" w:cstheme="minorBidi"/>
                <w:b/>
                <w:sz w:val="22"/>
                <w:szCs w:val="22"/>
                <w:lang w:eastAsia="en-US"/>
              </w:rPr>
              <w:t xml:space="preserve">Оригиналы указанных документов подлежат хранению лицом, проводившим заседание </w:t>
            </w:r>
            <w:r w:rsidRPr="00244D6B">
              <w:rPr>
                <w:rFonts w:asciiTheme="minorHAnsi" w:eastAsiaTheme="minorHAnsi" w:hAnsiTheme="minorHAnsi" w:cstheme="minorBidi"/>
                <w:b/>
                <w:sz w:val="22"/>
                <w:szCs w:val="22"/>
                <w:lang w:eastAsia="en-US"/>
              </w:rPr>
              <w:lastRenderedPageBreak/>
              <w:t>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BE08EB" w:rsidRPr="00244D6B" w:rsidRDefault="00BE08EB" w:rsidP="00D02A8B">
            <w:pPr>
              <w:pStyle w:val="a4"/>
              <w:spacing w:before="0" w:beforeAutospacing="0" w:after="0" w:afterAutospacing="0"/>
              <w:ind w:firstLine="601"/>
              <w:jc w:val="both"/>
              <w:rPr>
                <w:rFonts w:asciiTheme="minorHAnsi" w:eastAsiaTheme="minorHAnsi" w:hAnsiTheme="minorHAnsi" w:cstheme="minorBidi"/>
                <w:b/>
                <w:sz w:val="22"/>
                <w:szCs w:val="22"/>
                <w:lang w:eastAsia="en-US"/>
              </w:rPr>
            </w:pPr>
            <w:proofErr w:type="gramStart"/>
            <w:r w:rsidRPr="00244D6B">
              <w:rPr>
                <w:rFonts w:asciiTheme="minorHAnsi" w:eastAsiaTheme="minorHAnsi" w:hAnsiTheme="minorHAnsi" w:cstheme="minorBidi"/>
                <w:b/>
                <w:sz w:val="22"/>
                <w:szCs w:val="22"/>
                <w:lang w:eastAsia="en-US"/>
              </w:rP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w:t>
            </w:r>
            <w:proofErr w:type="gramEnd"/>
            <w:r w:rsidRPr="00244D6B">
              <w:rPr>
                <w:rFonts w:asciiTheme="minorHAnsi" w:eastAsiaTheme="minorHAnsi" w:hAnsiTheme="minorHAnsi" w:cstheme="minorBidi"/>
                <w:b/>
                <w:sz w:val="22"/>
                <w:szCs w:val="22"/>
                <w:lang w:eastAsia="en-US"/>
              </w:rPr>
              <w:t xml:space="preserve"> Расходы на подготовку и направление таких копий возлагаются на лицо, требующее их предоставления.</w:t>
            </w:r>
          </w:p>
          <w:p w:rsidR="00BE08EB" w:rsidRPr="00244D6B" w:rsidRDefault="00BE08EB" w:rsidP="00D02A8B">
            <w:pPr>
              <w:ind w:firstLine="601"/>
              <w:jc w:val="both"/>
              <w:rPr>
                <w:b/>
              </w:rPr>
            </w:pPr>
            <w:r w:rsidRPr="00244D6B">
              <w:rPr>
                <w:b/>
              </w:rPr>
              <w:t xml:space="preserve">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w:t>
            </w:r>
            <w:proofErr w:type="gramStart"/>
            <w:r w:rsidRPr="00244D6B">
              <w:rPr>
                <w:b/>
              </w:rPr>
              <w:t>с даты получения</w:t>
            </w:r>
            <w:proofErr w:type="gramEnd"/>
            <w:r w:rsidRPr="00244D6B">
              <w:rPr>
                <w:b/>
              </w:rPr>
              <w:t xml:space="preserve"> им протокола заседания комитета кредиторов.</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sidP="00900D29">
            <w:r w:rsidRPr="00244D6B">
              <w:rPr>
                <w:sz w:val="20"/>
                <w:szCs w:val="20"/>
              </w:rPr>
              <w:t>Применяются в отношении комитетов кредиторов, заседания которых проводятся после 15.01.2015 года, вне зависимости от даты введения процедуры, применяемой в деле о банкротстве.</w:t>
            </w:r>
          </w:p>
        </w:tc>
      </w:tr>
      <w:tr w:rsidR="00BE08EB" w:rsidTr="007B4439">
        <w:tc>
          <w:tcPr>
            <w:tcW w:w="988" w:type="dxa"/>
          </w:tcPr>
          <w:p w:rsidR="00BE08EB" w:rsidRPr="00244D6B" w:rsidRDefault="00BE08EB">
            <w:r w:rsidRPr="00244D6B">
              <w:lastRenderedPageBreak/>
              <w:t xml:space="preserve">Ст. 20 </w:t>
            </w:r>
          </w:p>
          <w:p w:rsidR="00BE08EB" w:rsidRPr="00244D6B" w:rsidRDefault="00BE08EB">
            <w:r w:rsidRPr="00244D6B">
              <w:t>п. 2</w:t>
            </w:r>
          </w:p>
        </w:tc>
        <w:tc>
          <w:tcPr>
            <w:tcW w:w="5186" w:type="dxa"/>
          </w:tcPr>
          <w:p w:rsidR="00BE08EB" w:rsidRPr="00244D6B" w:rsidRDefault="00BE08EB" w:rsidP="00F47934">
            <w:pPr>
              <w:autoSpaceDE w:val="0"/>
              <w:autoSpaceDN w:val="0"/>
              <w:adjustRightInd w:val="0"/>
              <w:ind w:firstLine="540"/>
              <w:jc w:val="both"/>
              <w:rPr>
                <w:rFonts w:ascii="Calibri" w:hAnsi="Calibri" w:cs="Calibri"/>
              </w:rPr>
            </w:pPr>
            <w:r w:rsidRPr="00244D6B">
              <w:rPr>
                <w:rFonts w:ascii="Calibri" w:hAnsi="Calibri" w:cs="Calibri"/>
              </w:rPr>
              <w:t xml:space="preserve">2. Саморегулируемая организация арбитражных управляющих </w:t>
            </w:r>
            <w:proofErr w:type="gramStart"/>
            <w:r w:rsidRPr="00244D6B">
              <w:rPr>
                <w:rFonts w:ascii="Calibri" w:hAnsi="Calibri" w:cs="Calibri"/>
              </w:rPr>
              <w:t>устанавливает следующие обязательные условия</w:t>
            </w:r>
            <w:proofErr w:type="gramEnd"/>
            <w:r w:rsidRPr="00244D6B">
              <w:rPr>
                <w:rFonts w:ascii="Calibri" w:hAnsi="Calibri" w:cs="Calibri"/>
              </w:rPr>
              <w:t xml:space="preserve"> членства в этой организации:</w:t>
            </w:r>
          </w:p>
          <w:p w:rsidR="00BE08EB" w:rsidRPr="00244D6B" w:rsidRDefault="00BE08EB" w:rsidP="00F47934">
            <w:pPr>
              <w:autoSpaceDE w:val="0"/>
              <w:autoSpaceDN w:val="0"/>
              <w:adjustRightInd w:val="0"/>
              <w:ind w:firstLine="540"/>
              <w:jc w:val="both"/>
              <w:rPr>
                <w:rFonts w:ascii="Calibri" w:hAnsi="Calibri" w:cs="Calibri"/>
              </w:rPr>
            </w:pPr>
            <w:r w:rsidRPr="00244D6B">
              <w:rPr>
                <w:rFonts w:ascii="Calibri" w:hAnsi="Calibri" w:cs="Calibri"/>
              </w:rPr>
              <w:t>наличие высшего образования;</w:t>
            </w:r>
          </w:p>
          <w:p w:rsidR="00BE08EB" w:rsidRPr="00244D6B" w:rsidRDefault="00BE08EB" w:rsidP="00F47934">
            <w:pPr>
              <w:autoSpaceDE w:val="0"/>
              <w:autoSpaceDN w:val="0"/>
              <w:adjustRightInd w:val="0"/>
              <w:ind w:firstLine="540"/>
              <w:jc w:val="both"/>
              <w:rPr>
                <w:rFonts w:ascii="Calibri" w:hAnsi="Calibri" w:cs="Calibri"/>
              </w:rPr>
            </w:pPr>
            <w:proofErr w:type="gramStart"/>
            <w:r w:rsidRPr="00244D6B">
              <w:rPr>
                <w:rFonts w:ascii="Calibri" w:hAnsi="Calibri" w:cs="Calibri"/>
              </w:rPr>
              <w:t xml:space="preserve">наличие стажа работы на руководящих должностях не менее чем год и стажировки в </w:t>
            </w:r>
            <w:r w:rsidRPr="00244D6B">
              <w:rPr>
                <w:rFonts w:ascii="Calibri" w:hAnsi="Calibri" w:cs="Calibri"/>
              </w:rPr>
              <w:lastRenderedPageBreak/>
              <w:t>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w:t>
            </w:r>
            <w:proofErr w:type="gramEnd"/>
            <w:r w:rsidRPr="00244D6B">
              <w:rPr>
                <w:rFonts w:ascii="Calibri" w:hAnsi="Calibri" w:cs="Calibri"/>
              </w:rPr>
              <w:t xml:space="preserve"> и правила профессиональной деятельности);</w:t>
            </w:r>
          </w:p>
          <w:p w:rsidR="00BE08EB" w:rsidRPr="00244D6B" w:rsidRDefault="00BE08EB" w:rsidP="00F47934">
            <w:pPr>
              <w:autoSpaceDE w:val="0"/>
              <w:autoSpaceDN w:val="0"/>
              <w:adjustRightInd w:val="0"/>
              <w:ind w:firstLine="540"/>
              <w:jc w:val="both"/>
              <w:rPr>
                <w:rFonts w:ascii="Calibri" w:hAnsi="Calibri" w:cs="Calibri"/>
              </w:rPr>
            </w:pPr>
            <w:r w:rsidRPr="00244D6B">
              <w:rPr>
                <w:rFonts w:ascii="Calibri" w:hAnsi="Calibri" w:cs="Calibri"/>
              </w:rPr>
              <w:t>сдача теоретического экзамена по программе подготовки арбитражных управляющих;</w:t>
            </w:r>
          </w:p>
          <w:p w:rsidR="00BE08EB" w:rsidRPr="00244D6B" w:rsidRDefault="00BE08EB" w:rsidP="00F47934">
            <w:pPr>
              <w:autoSpaceDE w:val="0"/>
              <w:autoSpaceDN w:val="0"/>
              <w:adjustRightInd w:val="0"/>
              <w:ind w:firstLine="540"/>
              <w:jc w:val="both"/>
              <w:rPr>
                <w:rFonts w:ascii="Calibri" w:hAnsi="Calibri" w:cs="Calibri"/>
              </w:rPr>
            </w:pPr>
            <w:r w:rsidRPr="00244D6B">
              <w:rPr>
                <w:rFonts w:ascii="Calibri" w:hAnsi="Calibri" w:cs="Calibri"/>
              </w:rP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BE08EB" w:rsidRPr="00244D6B" w:rsidRDefault="00BE08EB" w:rsidP="00F47934">
            <w:pPr>
              <w:autoSpaceDE w:val="0"/>
              <w:autoSpaceDN w:val="0"/>
              <w:adjustRightInd w:val="0"/>
              <w:ind w:firstLine="540"/>
              <w:jc w:val="both"/>
              <w:rPr>
                <w:rFonts w:ascii="Calibri" w:hAnsi="Calibri" w:cs="Calibri"/>
              </w:rPr>
            </w:pPr>
            <w:r w:rsidRPr="00244D6B">
              <w:rPr>
                <w:rFonts w:ascii="Calibri" w:hAnsi="Calibri" w:cs="Calibri"/>
              </w:rPr>
              <w:t>отсутствие судимости за совершение умышленного преступления.</w:t>
            </w:r>
          </w:p>
        </w:tc>
        <w:tc>
          <w:tcPr>
            <w:tcW w:w="5192" w:type="dxa"/>
          </w:tcPr>
          <w:p w:rsidR="00BE08EB" w:rsidRPr="00244D6B" w:rsidRDefault="00BE08EB" w:rsidP="00F47934">
            <w:pPr>
              <w:autoSpaceDE w:val="0"/>
              <w:autoSpaceDN w:val="0"/>
              <w:adjustRightInd w:val="0"/>
              <w:ind w:firstLine="540"/>
              <w:jc w:val="both"/>
              <w:rPr>
                <w:rFonts w:ascii="Calibri" w:hAnsi="Calibri" w:cs="Calibri"/>
              </w:rPr>
            </w:pPr>
            <w:r w:rsidRPr="00244D6B">
              <w:rPr>
                <w:rFonts w:ascii="Calibri" w:hAnsi="Calibri" w:cs="Calibri"/>
              </w:rPr>
              <w:lastRenderedPageBreak/>
              <w:t xml:space="preserve">2. Саморегулируемая организация арбитражных управляющих </w:t>
            </w:r>
            <w:proofErr w:type="gramStart"/>
            <w:r w:rsidRPr="00244D6B">
              <w:rPr>
                <w:rFonts w:ascii="Calibri" w:hAnsi="Calibri" w:cs="Calibri"/>
              </w:rPr>
              <w:t>устанавливает следующие обязательные условия</w:t>
            </w:r>
            <w:proofErr w:type="gramEnd"/>
            <w:r w:rsidRPr="00244D6B">
              <w:rPr>
                <w:rFonts w:ascii="Calibri" w:hAnsi="Calibri" w:cs="Calibri"/>
              </w:rPr>
              <w:t xml:space="preserve"> членства в этой организации:</w:t>
            </w:r>
          </w:p>
          <w:p w:rsidR="00BE08EB" w:rsidRPr="00244D6B" w:rsidRDefault="00BE08EB" w:rsidP="00F47934">
            <w:pPr>
              <w:autoSpaceDE w:val="0"/>
              <w:autoSpaceDN w:val="0"/>
              <w:adjustRightInd w:val="0"/>
              <w:ind w:firstLine="540"/>
              <w:jc w:val="both"/>
              <w:rPr>
                <w:rFonts w:ascii="Calibri" w:hAnsi="Calibri" w:cs="Calibri"/>
              </w:rPr>
            </w:pPr>
            <w:r w:rsidRPr="00244D6B">
              <w:rPr>
                <w:rFonts w:ascii="Calibri" w:hAnsi="Calibri" w:cs="Calibri"/>
              </w:rPr>
              <w:t>наличие высшего образования;</w:t>
            </w:r>
          </w:p>
          <w:p w:rsidR="00BE08EB" w:rsidRPr="00244D6B" w:rsidRDefault="00BE08EB" w:rsidP="00F47934">
            <w:pPr>
              <w:autoSpaceDE w:val="0"/>
              <w:autoSpaceDN w:val="0"/>
              <w:adjustRightInd w:val="0"/>
              <w:ind w:firstLine="540"/>
              <w:jc w:val="both"/>
              <w:rPr>
                <w:rFonts w:ascii="Calibri" w:hAnsi="Calibri" w:cs="Calibri"/>
              </w:rPr>
            </w:pPr>
            <w:proofErr w:type="gramStart"/>
            <w:r w:rsidRPr="00244D6B">
              <w:rPr>
                <w:rFonts w:ascii="Calibri" w:hAnsi="Calibri" w:cs="Calibri"/>
              </w:rPr>
              <w:t xml:space="preserve">наличие стажа работы на руководящих должностях не менее чем год и стажировки в </w:t>
            </w:r>
            <w:r w:rsidRPr="00244D6B">
              <w:rPr>
                <w:rFonts w:ascii="Calibri" w:hAnsi="Calibri" w:cs="Calibri"/>
              </w:rPr>
              <w:lastRenderedPageBreak/>
              <w:t>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w:t>
            </w:r>
            <w:proofErr w:type="gramEnd"/>
            <w:r w:rsidRPr="00244D6B">
              <w:rPr>
                <w:rFonts w:ascii="Calibri" w:hAnsi="Calibri" w:cs="Calibri"/>
              </w:rPr>
              <w:t xml:space="preserve"> и правила профессиональной деятельности);</w:t>
            </w:r>
          </w:p>
          <w:p w:rsidR="00BE08EB" w:rsidRPr="00244D6B" w:rsidRDefault="00BE08EB" w:rsidP="00F47934">
            <w:pPr>
              <w:autoSpaceDE w:val="0"/>
              <w:autoSpaceDN w:val="0"/>
              <w:adjustRightInd w:val="0"/>
              <w:ind w:firstLine="540"/>
              <w:jc w:val="both"/>
              <w:rPr>
                <w:rFonts w:ascii="Calibri" w:hAnsi="Calibri" w:cs="Calibri"/>
              </w:rPr>
            </w:pPr>
            <w:r w:rsidRPr="00244D6B">
              <w:rPr>
                <w:rFonts w:ascii="Calibri" w:hAnsi="Calibri" w:cs="Calibri"/>
              </w:rPr>
              <w:t>сдача теоретического экзамена по программе подготовки арбитражных управляющих;</w:t>
            </w:r>
          </w:p>
          <w:p w:rsidR="00BE08EB" w:rsidRPr="00244D6B" w:rsidRDefault="00BE08EB" w:rsidP="00F47934">
            <w:pPr>
              <w:autoSpaceDE w:val="0"/>
              <w:autoSpaceDN w:val="0"/>
              <w:adjustRightInd w:val="0"/>
              <w:ind w:firstLine="540"/>
              <w:jc w:val="both"/>
              <w:rPr>
                <w:rFonts w:ascii="Calibri" w:hAnsi="Calibri" w:cs="Calibri"/>
              </w:rPr>
            </w:pPr>
            <w:r w:rsidRPr="00244D6B">
              <w:rPr>
                <w:rFonts w:ascii="Calibri" w:hAnsi="Calibri" w:cs="Calibri"/>
              </w:rP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BE08EB" w:rsidRPr="00244D6B" w:rsidRDefault="00BE08EB" w:rsidP="00F47934">
            <w:pPr>
              <w:pStyle w:val="a4"/>
              <w:tabs>
                <w:tab w:val="left" w:pos="601"/>
              </w:tabs>
              <w:spacing w:before="0" w:beforeAutospacing="0" w:after="0" w:afterAutospacing="0"/>
              <w:ind w:firstLine="601"/>
              <w:jc w:val="both"/>
              <w:rPr>
                <w:rFonts w:ascii="Calibri" w:hAnsi="Calibri" w:cs="Calibri"/>
                <w:sz w:val="22"/>
                <w:szCs w:val="22"/>
              </w:rPr>
            </w:pPr>
            <w:r w:rsidRPr="00244D6B">
              <w:rPr>
                <w:rFonts w:ascii="Calibri" w:hAnsi="Calibri" w:cs="Calibri"/>
                <w:sz w:val="22"/>
                <w:szCs w:val="22"/>
              </w:rPr>
              <w:t>отсутствие судимости за совершение умышленного преступления;</w:t>
            </w:r>
          </w:p>
          <w:p w:rsidR="00BE08EB" w:rsidRPr="00244D6B" w:rsidRDefault="00BE08EB" w:rsidP="00F47934">
            <w:pPr>
              <w:pStyle w:val="a4"/>
              <w:tabs>
                <w:tab w:val="left" w:pos="601"/>
              </w:tabs>
              <w:spacing w:before="0" w:beforeAutospacing="0" w:after="0" w:afterAutospacing="0"/>
              <w:ind w:firstLine="601"/>
              <w:jc w:val="both"/>
              <w:rPr>
                <w:rFonts w:asciiTheme="minorHAnsi" w:eastAsiaTheme="minorHAnsi" w:hAnsiTheme="minorHAnsi" w:cstheme="minorBidi"/>
                <w:b/>
                <w:sz w:val="22"/>
                <w:szCs w:val="22"/>
                <w:lang w:eastAsia="en-US"/>
              </w:rPr>
            </w:pPr>
            <w:proofErr w:type="gramStart"/>
            <w:r w:rsidRPr="00244D6B">
              <w:rPr>
                <w:rFonts w:asciiTheme="minorHAnsi" w:hAnsiTheme="minorHAnsi"/>
                <w:b/>
                <w:sz w:val="22"/>
                <w:szCs w:val="22"/>
              </w:rPr>
              <w:t xml:space="preserve">отсутствие в течение трех лет до дня представления в </w:t>
            </w:r>
            <w:proofErr w:type="spellStart"/>
            <w:r w:rsidRPr="00244D6B">
              <w:rPr>
                <w:rFonts w:asciiTheme="minorHAnsi" w:hAnsiTheme="minorHAnsi"/>
                <w:b/>
                <w:sz w:val="22"/>
                <w:szCs w:val="22"/>
              </w:rPr>
              <w:t>саморегулируемую</w:t>
            </w:r>
            <w:proofErr w:type="spellEnd"/>
            <w:r w:rsidRPr="00244D6B">
              <w:rPr>
                <w:rFonts w:asciiTheme="minorHAnsi" w:hAnsiTheme="minorHAnsi"/>
                <w:b/>
                <w:sz w:val="22"/>
                <w:szCs w:val="22"/>
              </w:rPr>
              <w:t xml:space="preserve">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w:t>
            </w:r>
            <w:proofErr w:type="gramEnd"/>
            <w:r w:rsidRPr="00244D6B">
              <w:rPr>
                <w:rFonts w:asciiTheme="minorHAnsi" w:hAnsiTheme="minorHAnsi"/>
                <w:b/>
                <w:sz w:val="22"/>
                <w:szCs w:val="22"/>
              </w:rPr>
              <w:t xml:space="preserve"> срок или </w:t>
            </w:r>
            <w:proofErr w:type="gramStart"/>
            <w:r w:rsidRPr="00244D6B">
              <w:rPr>
                <w:rFonts w:asciiTheme="minorHAnsi" w:hAnsiTheme="minorHAnsi"/>
                <w:b/>
                <w:sz w:val="22"/>
                <w:szCs w:val="22"/>
              </w:rPr>
              <w:lastRenderedPageBreak/>
              <w:t>носящим</w:t>
            </w:r>
            <w:proofErr w:type="gramEnd"/>
            <w:r w:rsidRPr="00244D6B">
              <w:rPr>
                <w:rFonts w:asciiTheme="minorHAnsi" w:hAnsiTheme="minorHAnsi"/>
                <w:b/>
                <w:sz w:val="22"/>
                <w:szCs w:val="22"/>
              </w:rPr>
              <w:t xml:space="preserve"> неустранимый характер.</w:t>
            </w:r>
          </w:p>
        </w:tc>
        <w:tc>
          <w:tcPr>
            <w:tcW w:w="2112" w:type="dxa"/>
          </w:tcPr>
          <w:p w:rsidR="00BE08EB" w:rsidRPr="00244D6B" w:rsidRDefault="00BE08EB" w:rsidP="00E71916">
            <w:r w:rsidRPr="00244D6B">
              <w:rPr>
                <w:rFonts w:eastAsia="Times New Roman"/>
                <w:sz w:val="20"/>
                <w:szCs w:val="20"/>
              </w:rPr>
              <w:lastRenderedPageBreak/>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 w:rsidRPr="00244D6B">
              <w:lastRenderedPageBreak/>
              <w:t>Ст. 20</w:t>
            </w:r>
            <w:r w:rsidRPr="00244D6B">
              <w:br/>
              <w:t>п. 11</w:t>
            </w:r>
          </w:p>
        </w:tc>
        <w:tc>
          <w:tcPr>
            <w:tcW w:w="5186" w:type="dxa"/>
          </w:tcPr>
          <w:p w:rsidR="00BE08EB" w:rsidRPr="00244D6B" w:rsidRDefault="00BE08EB" w:rsidP="00F47934">
            <w:pPr>
              <w:autoSpaceDE w:val="0"/>
              <w:autoSpaceDN w:val="0"/>
              <w:adjustRightInd w:val="0"/>
              <w:ind w:firstLine="540"/>
              <w:jc w:val="both"/>
              <w:rPr>
                <w:rFonts w:ascii="Calibri" w:hAnsi="Calibri" w:cs="Calibri"/>
              </w:rPr>
            </w:pPr>
            <w:r w:rsidRPr="00244D6B">
              <w:rPr>
                <w:rFonts w:ascii="Calibri" w:hAnsi="Calibri" w:cs="Calibri"/>
              </w:rP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w:t>
            </w:r>
          </w:p>
          <w:p w:rsidR="00BE08EB" w:rsidRPr="00244D6B" w:rsidRDefault="00BE08EB" w:rsidP="00F47934">
            <w:pPr>
              <w:autoSpaceDE w:val="0"/>
              <w:autoSpaceDN w:val="0"/>
              <w:adjustRightInd w:val="0"/>
              <w:ind w:firstLine="540"/>
              <w:jc w:val="both"/>
              <w:rPr>
                <w:rFonts w:ascii="Calibri" w:hAnsi="Calibri" w:cs="Calibri"/>
              </w:rPr>
            </w:pPr>
            <w:r w:rsidRPr="00244D6B">
              <w:rPr>
                <w:rFonts w:ascii="Calibri" w:hAnsi="Calibri" w:cs="Calibri"/>
              </w:rPr>
              <w:t xml:space="preserve">подачи арбитражным управляющим в </w:t>
            </w:r>
            <w:proofErr w:type="spellStart"/>
            <w:r w:rsidRPr="00244D6B">
              <w:rPr>
                <w:rFonts w:ascii="Calibri" w:hAnsi="Calibri" w:cs="Calibri"/>
              </w:rPr>
              <w:t>саморегулируемую</w:t>
            </w:r>
            <w:proofErr w:type="spellEnd"/>
            <w:r w:rsidRPr="00244D6B">
              <w:rPr>
                <w:rFonts w:ascii="Calibri" w:hAnsi="Calibri" w:cs="Calibri"/>
              </w:rPr>
              <w:t xml:space="preserve"> организацию заявления о выходе из этой саморегулируемой организации;</w:t>
            </w:r>
          </w:p>
          <w:p w:rsidR="00BE08EB" w:rsidRPr="00244D6B" w:rsidRDefault="00BE08EB" w:rsidP="00F47934">
            <w:pPr>
              <w:autoSpaceDE w:val="0"/>
              <w:autoSpaceDN w:val="0"/>
              <w:adjustRightInd w:val="0"/>
              <w:ind w:firstLine="540"/>
              <w:jc w:val="both"/>
              <w:rPr>
                <w:rFonts w:ascii="Calibri" w:hAnsi="Calibri" w:cs="Calibri"/>
              </w:rPr>
            </w:pPr>
            <w:r w:rsidRPr="00244D6B">
              <w:rPr>
                <w:rFonts w:ascii="Calibri" w:hAnsi="Calibri" w:cs="Calibri"/>
              </w:rPr>
              <w:t>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w:t>
            </w:r>
          </w:p>
          <w:p w:rsidR="00BE08EB" w:rsidRPr="00244D6B" w:rsidRDefault="00BE08EB" w:rsidP="00F47934">
            <w:pPr>
              <w:autoSpaceDE w:val="0"/>
              <w:autoSpaceDN w:val="0"/>
              <w:adjustRightInd w:val="0"/>
              <w:ind w:firstLine="540"/>
              <w:jc w:val="both"/>
              <w:rPr>
                <w:rFonts w:ascii="Calibri" w:hAnsi="Calibri" w:cs="Calibri"/>
              </w:rPr>
            </w:pPr>
            <w:r w:rsidRPr="00244D6B">
              <w:rPr>
                <w:rFonts w:ascii="Calibri" w:hAnsi="Calibri" w:cs="Calibri"/>
              </w:rPr>
              <w:t>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E08EB" w:rsidRPr="00244D6B" w:rsidRDefault="00BE08EB" w:rsidP="00F47934">
            <w:pPr>
              <w:autoSpaceDE w:val="0"/>
              <w:autoSpaceDN w:val="0"/>
              <w:adjustRightInd w:val="0"/>
              <w:ind w:firstLine="540"/>
              <w:jc w:val="both"/>
              <w:rPr>
                <w:rFonts w:ascii="Calibri" w:hAnsi="Calibri" w:cs="Calibri"/>
              </w:rPr>
            </w:pPr>
          </w:p>
        </w:tc>
        <w:tc>
          <w:tcPr>
            <w:tcW w:w="5192" w:type="dxa"/>
          </w:tcPr>
          <w:p w:rsidR="00BE08EB" w:rsidRPr="00244D6B" w:rsidRDefault="00BE08EB" w:rsidP="00F47934">
            <w:pPr>
              <w:pStyle w:val="a4"/>
              <w:spacing w:before="0" w:beforeAutospacing="0" w:after="0" w:afterAutospacing="0"/>
              <w:ind w:firstLine="522"/>
              <w:jc w:val="both"/>
              <w:rPr>
                <w:rFonts w:ascii="Calibri" w:eastAsiaTheme="minorHAnsi" w:hAnsi="Calibri" w:cs="Calibri"/>
                <w:sz w:val="22"/>
                <w:szCs w:val="22"/>
                <w:lang w:eastAsia="en-US"/>
              </w:rPr>
            </w:pPr>
            <w:r w:rsidRPr="00244D6B">
              <w:rPr>
                <w:rFonts w:ascii="Calibri" w:eastAsiaTheme="minorHAnsi" w:hAnsi="Calibri" w:cs="Calibri"/>
                <w:sz w:val="22"/>
                <w:szCs w:val="22"/>
                <w:lang w:eastAsia="en-US"/>
              </w:rPr>
              <w:t xml:space="preserve">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w:t>
            </w:r>
            <w:proofErr w:type="spellStart"/>
            <w:r w:rsidRPr="00244D6B">
              <w:rPr>
                <w:rFonts w:ascii="Calibri" w:eastAsiaTheme="minorHAnsi" w:hAnsi="Calibri" w:cs="Calibri"/>
                <w:sz w:val="22"/>
                <w:szCs w:val="22"/>
                <w:lang w:eastAsia="en-US"/>
              </w:rPr>
              <w:t>саморегулируемую</w:t>
            </w:r>
            <w:proofErr w:type="spellEnd"/>
            <w:r w:rsidRPr="00244D6B">
              <w:rPr>
                <w:rFonts w:ascii="Calibri" w:eastAsiaTheme="minorHAnsi" w:hAnsi="Calibri" w:cs="Calibri"/>
                <w:sz w:val="22"/>
                <w:szCs w:val="22"/>
                <w:lang w:eastAsia="en-US"/>
              </w:rPr>
              <w:t xml:space="preserve">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w:t>
            </w:r>
            <w:proofErr w:type="gramStart"/>
            <w:r w:rsidRPr="00244D6B">
              <w:rPr>
                <w:rFonts w:ascii="Calibri" w:eastAsiaTheme="minorHAnsi" w:hAnsi="Calibri" w:cs="Calibri"/>
                <w:sz w:val="22"/>
                <w:szCs w:val="22"/>
                <w:lang w:eastAsia="en-US"/>
              </w:rPr>
              <w:t>с</w:t>
            </w:r>
            <w:proofErr w:type="gramEnd"/>
            <w:r w:rsidRPr="00244D6B">
              <w:rPr>
                <w:rFonts w:ascii="Calibri" w:eastAsiaTheme="minorHAnsi" w:hAnsi="Calibri" w:cs="Calibri"/>
                <w:sz w:val="22"/>
                <w:szCs w:val="22"/>
                <w:lang w:eastAsia="en-US"/>
              </w:rPr>
              <w:t>:</w:t>
            </w:r>
          </w:p>
          <w:p w:rsidR="00BE08EB" w:rsidRPr="00244D6B" w:rsidRDefault="00BE08EB" w:rsidP="00F47934">
            <w:pPr>
              <w:pStyle w:val="a4"/>
              <w:spacing w:before="0" w:beforeAutospacing="0" w:after="0" w:afterAutospacing="0"/>
              <w:ind w:firstLine="522"/>
              <w:jc w:val="both"/>
              <w:rPr>
                <w:rFonts w:ascii="Calibri" w:eastAsiaTheme="minorHAnsi" w:hAnsi="Calibri" w:cs="Calibri"/>
                <w:sz w:val="22"/>
                <w:szCs w:val="22"/>
                <w:lang w:eastAsia="en-US"/>
              </w:rPr>
            </w:pPr>
            <w:r w:rsidRPr="00244D6B">
              <w:rPr>
                <w:rFonts w:ascii="Calibri" w:eastAsiaTheme="minorHAnsi" w:hAnsi="Calibri" w:cs="Calibri"/>
                <w:sz w:val="22"/>
                <w:szCs w:val="22"/>
                <w:lang w:eastAsia="en-US"/>
              </w:rPr>
              <w:t>нарушением арбитражным управляющим условий членства в саморегулируемой организации;</w:t>
            </w:r>
          </w:p>
          <w:p w:rsidR="00BE08EB" w:rsidRPr="00244D6B" w:rsidRDefault="00BE08EB" w:rsidP="00F47934">
            <w:pPr>
              <w:pStyle w:val="a4"/>
              <w:spacing w:before="0" w:beforeAutospacing="0" w:after="0" w:afterAutospacing="0"/>
              <w:ind w:firstLine="522"/>
              <w:jc w:val="both"/>
              <w:rPr>
                <w:rFonts w:ascii="Calibri" w:eastAsiaTheme="minorHAnsi" w:hAnsi="Calibri" w:cs="Calibri"/>
                <w:sz w:val="22"/>
                <w:szCs w:val="22"/>
                <w:lang w:eastAsia="en-US"/>
              </w:rPr>
            </w:pPr>
            <w:r w:rsidRPr="00244D6B">
              <w:rPr>
                <w:rFonts w:ascii="Calibri" w:eastAsiaTheme="minorHAnsi" w:hAnsi="Calibri" w:cs="Calibri"/>
                <w:sz w:val="22"/>
                <w:szCs w:val="22"/>
                <w:lang w:eastAsia="en-US"/>
              </w:rP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BE08EB" w:rsidRPr="00244D6B" w:rsidRDefault="00BE08EB" w:rsidP="00F47934">
            <w:pPr>
              <w:autoSpaceDE w:val="0"/>
              <w:autoSpaceDN w:val="0"/>
              <w:adjustRightInd w:val="0"/>
              <w:ind w:firstLine="522"/>
              <w:jc w:val="both"/>
              <w:rPr>
                <w:rFonts w:ascii="Calibri" w:hAnsi="Calibri" w:cs="Calibri"/>
                <w:b/>
              </w:rPr>
            </w:pPr>
            <w:r w:rsidRPr="00244D6B">
              <w:rPr>
                <w:rFonts w:ascii="Calibri" w:hAnsi="Calibri" w:cs="Calibri"/>
                <w:b/>
              </w:rPr>
              <w:t xml:space="preserve">Членство арбитражного управляющего в саморегулируемой организации арбитражных управляющих прекращается </w:t>
            </w:r>
            <w:proofErr w:type="gramStart"/>
            <w:r w:rsidRPr="00244D6B">
              <w:rPr>
                <w:rFonts w:ascii="Calibri" w:hAnsi="Calibri" w:cs="Calibri"/>
                <w:b/>
              </w:rPr>
              <w:t>с даты включения</w:t>
            </w:r>
            <w:proofErr w:type="gramEnd"/>
            <w:r w:rsidRPr="00244D6B">
              <w:rPr>
                <w:rFonts w:ascii="Calibri" w:hAnsi="Calibri" w:cs="Calibri"/>
                <w:b/>
              </w:rPr>
              <w:t xml:space="preserve"> в реестр членов саморегулируемой организации записи о прекращении членства арбитражного управляющего.</w:t>
            </w:r>
          </w:p>
        </w:tc>
        <w:tc>
          <w:tcPr>
            <w:tcW w:w="2112" w:type="dxa"/>
          </w:tcPr>
          <w:p w:rsidR="00BE08EB" w:rsidRPr="00244D6B" w:rsidRDefault="00BE08EB" w:rsidP="00E71916">
            <w:r w:rsidRPr="00244D6B">
              <w:rPr>
                <w:rFonts w:eastAsia="Times New Roman"/>
                <w:sz w:val="20"/>
                <w:szCs w:val="20"/>
              </w:rPr>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 w:rsidRPr="00244D6B">
              <w:t>Ст. 20</w:t>
            </w:r>
            <w:r w:rsidRPr="00244D6B">
              <w:br/>
              <w:t>п. 13</w:t>
            </w:r>
          </w:p>
        </w:tc>
        <w:tc>
          <w:tcPr>
            <w:tcW w:w="5186" w:type="dxa"/>
          </w:tcPr>
          <w:p w:rsidR="00BE08EB" w:rsidRPr="00244D6B" w:rsidRDefault="00BE08EB" w:rsidP="00F47934">
            <w:pPr>
              <w:autoSpaceDE w:val="0"/>
              <w:autoSpaceDN w:val="0"/>
              <w:adjustRightInd w:val="0"/>
              <w:ind w:firstLine="540"/>
              <w:jc w:val="both"/>
              <w:rPr>
                <w:rFonts w:ascii="Calibri" w:hAnsi="Calibri" w:cs="Calibri"/>
              </w:rPr>
            </w:pPr>
          </w:p>
        </w:tc>
        <w:tc>
          <w:tcPr>
            <w:tcW w:w="5192" w:type="dxa"/>
          </w:tcPr>
          <w:p w:rsidR="00BE08EB" w:rsidRPr="00244D6B" w:rsidRDefault="00BE08EB" w:rsidP="00F47934">
            <w:pPr>
              <w:pStyle w:val="a4"/>
              <w:spacing w:before="0" w:beforeAutospacing="0" w:after="0" w:afterAutospacing="0"/>
              <w:ind w:firstLine="522"/>
              <w:jc w:val="both"/>
              <w:rPr>
                <w:rFonts w:asciiTheme="minorHAnsi" w:eastAsiaTheme="minorHAnsi" w:hAnsiTheme="minorHAnsi" w:cs="Calibri"/>
                <w:sz w:val="22"/>
                <w:szCs w:val="22"/>
                <w:lang w:eastAsia="en-US"/>
              </w:rPr>
            </w:pPr>
            <w:r w:rsidRPr="00244D6B">
              <w:rPr>
                <w:rFonts w:asciiTheme="minorHAnsi" w:hAnsiTheme="minorHAnsi"/>
                <w:sz w:val="22"/>
                <w:szCs w:val="22"/>
              </w:rPr>
              <w:t>13. В случае</w:t>
            </w:r>
            <w:proofErr w:type="gramStart"/>
            <w:r w:rsidRPr="00244D6B">
              <w:rPr>
                <w:rFonts w:asciiTheme="minorHAnsi" w:hAnsiTheme="minorHAnsi"/>
                <w:sz w:val="22"/>
                <w:szCs w:val="22"/>
              </w:rPr>
              <w:t>,</w:t>
            </w:r>
            <w:proofErr w:type="gramEnd"/>
            <w:r w:rsidRPr="00244D6B">
              <w:rPr>
                <w:rFonts w:asciiTheme="minorHAnsi" w:hAnsiTheme="minorHAnsi"/>
                <w:sz w:val="22"/>
                <w:szCs w:val="22"/>
              </w:rPr>
              <w:t xml:space="preserve"> если в отношении арбитражного управляющего, подавшего в </w:t>
            </w:r>
            <w:proofErr w:type="spellStart"/>
            <w:r w:rsidRPr="00244D6B">
              <w:rPr>
                <w:rFonts w:asciiTheme="minorHAnsi" w:hAnsiTheme="minorHAnsi"/>
                <w:sz w:val="22"/>
                <w:szCs w:val="22"/>
              </w:rPr>
              <w:t>саморегулируемую</w:t>
            </w:r>
            <w:proofErr w:type="spellEnd"/>
            <w:r w:rsidRPr="00244D6B">
              <w:rPr>
                <w:rFonts w:asciiTheme="minorHAnsi" w:hAnsiTheme="minorHAnsi"/>
                <w:sz w:val="22"/>
                <w:szCs w:val="22"/>
              </w:rPr>
              <w:t xml:space="preserve">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w:t>
            </w:r>
            <w:r w:rsidRPr="00244D6B">
              <w:rPr>
                <w:rFonts w:asciiTheme="minorHAnsi" w:hAnsiTheme="minorHAnsi"/>
                <w:sz w:val="22"/>
                <w:szCs w:val="22"/>
              </w:rPr>
              <w:lastRenderedPageBreak/>
              <w:t>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tc>
        <w:tc>
          <w:tcPr>
            <w:tcW w:w="2112" w:type="dxa"/>
          </w:tcPr>
          <w:p w:rsidR="00BE08EB" w:rsidRPr="00244D6B" w:rsidRDefault="00BE08EB" w:rsidP="00E71916">
            <w:r w:rsidRPr="00244D6B">
              <w:rPr>
                <w:rFonts w:eastAsia="Times New Roman"/>
                <w:sz w:val="20"/>
                <w:szCs w:val="20"/>
              </w:rPr>
              <w:lastRenderedPageBreak/>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sidP="00D02A8B">
            <w:r w:rsidRPr="00244D6B">
              <w:lastRenderedPageBreak/>
              <w:t>Ст. 20</w:t>
            </w:r>
            <w:r w:rsidRPr="00244D6B">
              <w:rPr>
                <w:vertAlign w:val="superscript"/>
              </w:rPr>
              <w:t xml:space="preserve">3 </w:t>
            </w:r>
            <w:r w:rsidR="00244D6B">
              <w:t>п. 1</w:t>
            </w:r>
            <w:r w:rsidR="00244D6B">
              <w:br/>
            </w:r>
            <w:proofErr w:type="spellStart"/>
            <w:r w:rsidR="00244D6B">
              <w:t>а</w:t>
            </w:r>
            <w:r w:rsidRPr="00244D6B">
              <w:t>бз</w:t>
            </w:r>
            <w:proofErr w:type="spellEnd"/>
            <w:r w:rsidRPr="00244D6B">
              <w:t>. 7</w:t>
            </w:r>
          </w:p>
        </w:tc>
        <w:tc>
          <w:tcPr>
            <w:tcW w:w="5186" w:type="dxa"/>
          </w:tcPr>
          <w:p w:rsidR="00BE08EB" w:rsidRPr="00244D6B" w:rsidRDefault="00BE08EB" w:rsidP="00D02A8B">
            <w:pPr>
              <w:autoSpaceDE w:val="0"/>
              <w:autoSpaceDN w:val="0"/>
              <w:adjustRightInd w:val="0"/>
              <w:ind w:firstLine="540"/>
              <w:jc w:val="both"/>
              <w:rPr>
                <w:rFonts w:ascii="Calibri" w:hAnsi="Calibri" w:cs="Calibri"/>
              </w:rPr>
            </w:pPr>
            <w:r w:rsidRPr="00244D6B">
              <w:rPr>
                <w:rFonts w:ascii="Calibri" w:hAnsi="Calibri" w:cs="Calibri"/>
              </w:rPr>
              <w:t>запрашивать необходимые сведения о должнике, принадлежащем ему имуществе, в том числе об имущественных правах, и об обязательствах должника у физических лиц, юридических лиц, государственных органов и органов местного самоуправления;</w:t>
            </w:r>
          </w:p>
          <w:p w:rsidR="00BE08EB" w:rsidRPr="00244D6B" w:rsidRDefault="00BE08EB" w:rsidP="00D02A8B">
            <w:pPr>
              <w:autoSpaceDE w:val="0"/>
              <w:autoSpaceDN w:val="0"/>
              <w:adjustRightInd w:val="0"/>
              <w:ind w:firstLine="540"/>
              <w:jc w:val="both"/>
              <w:rPr>
                <w:rFonts w:ascii="Calibri" w:hAnsi="Calibri" w:cs="Calibri"/>
              </w:rPr>
            </w:pPr>
            <w:r w:rsidRPr="00244D6B">
              <w:rPr>
                <w:rFonts w:ascii="Calibri" w:hAnsi="Calibri" w:cs="Calibri"/>
              </w:rPr>
              <w:t xml:space="preserve">подать </w:t>
            </w:r>
            <w:proofErr w:type="gramStart"/>
            <w:r w:rsidRPr="00244D6B">
              <w:rPr>
                <w:rFonts w:ascii="Calibri" w:hAnsi="Calibri" w:cs="Calibri"/>
              </w:rPr>
              <w:t>в арбитражный суд заявление об освобождении от исполнения возложенных на него обязанностей в деле</w:t>
            </w:r>
            <w:proofErr w:type="gramEnd"/>
            <w:r w:rsidRPr="00244D6B">
              <w:rPr>
                <w:rFonts w:ascii="Calibri" w:hAnsi="Calibri" w:cs="Calibri"/>
              </w:rPr>
              <w:t xml:space="preserve"> о банкротстве.</w:t>
            </w:r>
          </w:p>
          <w:p w:rsidR="00BE08EB" w:rsidRPr="00244D6B" w:rsidRDefault="00BE08EB" w:rsidP="007B4439">
            <w:pPr>
              <w:autoSpaceDE w:val="0"/>
              <w:autoSpaceDN w:val="0"/>
              <w:adjustRightInd w:val="0"/>
              <w:ind w:firstLine="540"/>
              <w:jc w:val="both"/>
              <w:rPr>
                <w:rFonts w:ascii="Calibri" w:hAnsi="Calibri" w:cs="Calibri"/>
              </w:rPr>
            </w:pPr>
          </w:p>
        </w:tc>
        <w:tc>
          <w:tcPr>
            <w:tcW w:w="5192" w:type="dxa"/>
          </w:tcPr>
          <w:p w:rsidR="00BE08EB" w:rsidRPr="00244D6B" w:rsidRDefault="00BE08EB" w:rsidP="007B4439">
            <w:pPr>
              <w:autoSpaceDE w:val="0"/>
              <w:autoSpaceDN w:val="0"/>
              <w:adjustRightInd w:val="0"/>
              <w:ind w:firstLine="540"/>
              <w:jc w:val="both"/>
              <w:rPr>
                <w:b/>
              </w:rPr>
            </w:pPr>
            <w:proofErr w:type="gramStart"/>
            <w:r w:rsidRPr="00244D6B">
              <w:t>запрашивать необходимые сведения о должнике,</w:t>
            </w:r>
            <w:r w:rsidRPr="00244D6B">
              <w:rPr>
                <w:b/>
              </w:rPr>
              <w:t xml:space="preserve">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w:t>
            </w:r>
            <w:r w:rsidRPr="00244D6B">
              <w:t>у физических лиц, юридических лиц, государственных органов,</w:t>
            </w:r>
            <w:r w:rsidRPr="00244D6B">
              <w:rPr>
                <w:b/>
              </w:rPr>
              <w:t xml:space="preserve"> органов управления государственными внебюджетными фондами Российской Федерации и </w:t>
            </w:r>
            <w:r w:rsidRPr="00244D6B">
              <w:t>органов местного самоуправления</w:t>
            </w:r>
            <w:r w:rsidRPr="00244D6B">
              <w:rPr>
                <w:b/>
              </w:rPr>
              <w:t>, включая сведения, составляющие служебную, коммерческую и банковскую тайну;</w:t>
            </w:r>
            <w:proofErr w:type="gramEnd"/>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sidP="0092717C">
            <w:pPr>
              <w:rPr>
                <w:sz w:val="20"/>
                <w:szCs w:val="20"/>
              </w:rPr>
            </w:pPr>
            <w:r w:rsidRPr="00244D6B">
              <w:rPr>
                <w:sz w:val="20"/>
                <w:szCs w:val="20"/>
              </w:rPr>
              <w:t xml:space="preserve">Вступает в законную силу с 29.01.2015г. </w:t>
            </w:r>
            <w:r w:rsidRPr="00244D6B">
              <w:rPr>
                <w:sz w:val="20"/>
                <w:szCs w:val="20"/>
              </w:rPr>
              <w:br/>
            </w:r>
          </w:p>
        </w:tc>
      </w:tr>
      <w:tr w:rsidR="00BE08EB" w:rsidTr="007B4439">
        <w:tc>
          <w:tcPr>
            <w:tcW w:w="988" w:type="dxa"/>
          </w:tcPr>
          <w:p w:rsidR="00BE08EB" w:rsidRPr="00244D6B" w:rsidRDefault="00BE08EB" w:rsidP="00D02A8B">
            <w:r w:rsidRPr="00244D6B">
              <w:t>Ст. 20</w:t>
            </w:r>
            <w:r w:rsidRPr="00244D6B">
              <w:rPr>
                <w:vertAlign w:val="superscript"/>
              </w:rPr>
              <w:t xml:space="preserve">3 </w:t>
            </w:r>
            <w:r w:rsidR="00244D6B">
              <w:t>п. 1</w:t>
            </w:r>
            <w:r w:rsidR="00244D6B">
              <w:br/>
            </w:r>
            <w:proofErr w:type="spellStart"/>
            <w:r w:rsidR="00244D6B">
              <w:t>а</w:t>
            </w:r>
            <w:r w:rsidRPr="00244D6B">
              <w:t>бз</w:t>
            </w:r>
            <w:proofErr w:type="spellEnd"/>
            <w:r w:rsidRPr="00244D6B">
              <w:t>. 9</w:t>
            </w:r>
          </w:p>
        </w:tc>
        <w:tc>
          <w:tcPr>
            <w:tcW w:w="5186" w:type="dxa"/>
          </w:tcPr>
          <w:p w:rsidR="00BE08EB" w:rsidRPr="00244D6B" w:rsidRDefault="00BE08EB" w:rsidP="007B4439">
            <w:pPr>
              <w:autoSpaceDE w:val="0"/>
              <w:autoSpaceDN w:val="0"/>
              <w:adjustRightInd w:val="0"/>
              <w:ind w:firstLine="540"/>
              <w:jc w:val="both"/>
              <w:rPr>
                <w:rFonts w:ascii="Calibri" w:hAnsi="Calibri" w:cs="Calibri"/>
              </w:rPr>
            </w:pPr>
            <w:proofErr w:type="gramStart"/>
            <w:r w:rsidRPr="00244D6B">
              <w:rPr>
                <w:rFonts w:ascii="Calibri" w:hAnsi="Calibri" w:cs="Calibri"/>
              </w:rPr>
              <w:t>Привлекаемые</w:t>
            </w:r>
            <w:proofErr w:type="gramEnd"/>
            <w:r w:rsidRPr="00244D6B">
              <w:rPr>
                <w:rFonts w:ascii="Calibri" w:hAnsi="Calibri" w:cs="Calibri"/>
              </w:rPr>
              <w:t xml:space="preserve"> арбитражным управляющим в соответствии с настоящим Федеральным законом </w:t>
            </w:r>
            <w:proofErr w:type="spellStart"/>
            <w:r w:rsidRPr="00244D6B">
              <w:rPr>
                <w:rFonts w:ascii="Calibri" w:hAnsi="Calibri" w:cs="Calibri"/>
              </w:rPr>
              <w:t>реестродержатель</w:t>
            </w:r>
            <w:proofErr w:type="spellEnd"/>
            <w:r w:rsidRPr="00244D6B">
              <w:rPr>
                <w:rFonts w:ascii="Calibri" w:hAnsi="Calibri" w:cs="Calibri"/>
              </w:rPr>
              <w:t>, аудиторская организация (аудитор), оценщик и организатор торгов не могут быть заинтересованными лицами по отношению к арбитражному управляющему, должнику и его кредиторам.</w:t>
            </w:r>
          </w:p>
        </w:tc>
        <w:tc>
          <w:tcPr>
            <w:tcW w:w="5192" w:type="dxa"/>
          </w:tcPr>
          <w:p w:rsidR="00BE08EB" w:rsidRPr="00244D6B" w:rsidRDefault="00BE08EB" w:rsidP="007B4439">
            <w:pPr>
              <w:autoSpaceDE w:val="0"/>
              <w:autoSpaceDN w:val="0"/>
              <w:adjustRightInd w:val="0"/>
              <w:ind w:firstLine="540"/>
              <w:jc w:val="both"/>
            </w:pPr>
            <w:proofErr w:type="gramStart"/>
            <w:r w:rsidRPr="00244D6B">
              <w:t xml:space="preserve">Привлекаемые арбитражным управляющим в соответствии с настоящим Федеральным законом </w:t>
            </w:r>
            <w:r w:rsidRPr="00244D6B">
              <w:rPr>
                <w:b/>
              </w:rPr>
              <w:t>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w:t>
            </w:r>
            <w:r w:rsidRPr="00244D6B">
              <w:t xml:space="preserve"> аудиторская организация (аудитор), оценщик, организатор торгов и </w:t>
            </w:r>
            <w:r w:rsidRPr="00244D6B">
              <w:rPr>
                <w:b/>
              </w:rPr>
              <w:t>оператор электронной площадки должны быть аккредитованы саморегулируемой организацией</w:t>
            </w:r>
            <w:r w:rsidRPr="00244D6B">
              <w:t xml:space="preserve"> и не могут быть заинтересованными лицами по отношению</w:t>
            </w:r>
            <w:proofErr w:type="gramEnd"/>
            <w:r w:rsidRPr="00244D6B">
              <w:t xml:space="preserve"> к арбитражному управляющему, должнику и его кредиторам.</w:t>
            </w:r>
          </w:p>
        </w:tc>
        <w:tc>
          <w:tcPr>
            <w:tcW w:w="2112" w:type="dxa"/>
          </w:tcPr>
          <w:p w:rsidR="00BE08EB" w:rsidRPr="00244D6B" w:rsidRDefault="00BE08EB" w:rsidP="00E71916">
            <w:r w:rsidRPr="00244D6B">
              <w:rPr>
                <w:rFonts w:eastAsia="Times New Roman"/>
                <w:sz w:val="20"/>
                <w:szCs w:val="20"/>
              </w:rPr>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sidP="00580C08">
            <w:pPr>
              <w:pageBreakBefore/>
            </w:pPr>
            <w:r w:rsidRPr="00244D6B">
              <w:lastRenderedPageBreak/>
              <w:t>Ст. 20</w:t>
            </w:r>
            <w:r w:rsidRPr="00244D6B">
              <w:rPr>
                <w:vertAlign w:val="superscript"/>
              </w:rPr>
              <w:t xml:space="preserve">3 </w:t>
            </w:r>
            <w:r w:rsidR="00244D6B">
              <w:t>п. 1</w:t>
            </w:r>
            <w:r w:rsidR="00244D6B">
              <w:br/>
            </w:r>
            <w:proofErr w:type="spellStart"/>
            <w:r w:rsidR="00244D6B">
              <w:t>а</w:t>
            </w:r>
            <w:r w:rsidRPr="00244D6B">
              <w:t>бз</w:t>
            </w:r>
            <w:proofErr w:type="spellEnd"/>
            <w:r w:rsidRPr="00244D6B">
              <w:t>. 10</w:t>
            </w:r>
          </w:p>
        </w:tc>
        <w:tc>
          <w:tcPr>
            <w:tcW w:w="5186" w:type="dxa"/>
          </w:tcPr>
          <w:p w:rsidR="00BE08EB" w:rsidRPr="00244D6B" w:rsidRDefault="00BE08EB" w:rsidP="00580C08">
            <w:pPr>
              <w:pageBreakBefore/>
              <w:autoSpaceDE w:val="0"/>
              <w:autoSpaceDN w:val="0"/>
              <w:adjustRightInd w:val="0"/>
              <w:ind w:firstLine="540"/>
              <w:jc w:val="both"/>
              <w:rPr>
                <w:rFonts w:ascii="Calibri" w:hAnsi="Calibri" w:cs="Calibri"/>
              </w:rPr>
            </w:pPr>
            <w:r w:rsidRPr="00244D6B">
              <w:rPr>
                <w:rFonts w:ascii="Calibri" w:hAnsi="Calibri" w:cs="Calibri"/>
              </w:rPr>
              <w:t>Физические лица, юридические лица, государственные органы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tc>
        <w:tc>
          <w:tcPr>
            <w:tcW w:w="5192" w:type="dxa"/>
          </w:tcPr>
          <w:p w:rsidR="00BE08EB" w:rsidRPr="00244D6B" w:rsidRDefault="00BE08EB" w:rsidP="00D02A8B">
            <w:pPr>
              <w:autoSpaceDE w:val="0"/>
              <w:autoSpaceDN w:val="0"/>
              <w:adjustRightInd w:val="0"/>
              <w:ind w:firstLine="540"/>
              <w:jc w:val="both"/>
            </w:pPr>
            <w:r w:rsidRPr="00244D6B">
              <w:rPr>
                <w:rFonts w:ascii="Calibri" w:hAnsi="Calibri" w:cs="Calibri"/>
              </w:rPr>
              <w:t>Физические лица, юридические лица, государственные органы</w:t>
            </w:r>
            <w:r w:rsidRPr="00244D6B">
              <w:t xml:space="preserve">, </w:t>
            </w:r>
            <w:r w:rsidRPr="00244D6B">
              <w:rPr>
                <w:b/>
              </w:rPr>
              <w:t>органы управления государственными внебюджетными фондами Российской Федерации</w:t>
            </w:r>
            <w:r w:rsidRPr="00244D6B">
              <w:rPr>
                <w:rFonts w:ascii="Calibri" w:hAnsi="Calibri" w:cs="Calibri"/>
              </w:rPr>
              <w:t xml:space="preserve">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tc>
        <w:tc>
          <w:tcPr>
            <w:tcW w:w="2112" w:type="dxa"/>
          </w:tcPr>
          <w:p w:rsidR="00BE08EB" w:rsidRPr="00244D6B" w:rsidRDefault="00BE08EB" w:rsidP="00E71916">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rsidP="00E71916"/>
        </w:tc>
        <w:tc>
          <w:tcPr>
            <w:tcW w:w="1831" w:type="dxa"/>
          </w:tcPr>
          <w:p w:rsidR="00BE08EB" w:rsidRPr="00244D6B" w:rsidRDefault="00BE08EB" w:rsidP="00E71916">
            <w:pPr>
              <w:rPr>
                <w:sz w:val="20"/>
                <w:szCs w:val="20"/>
              </w:rPr>
            </w:pPr>
            <w:r w:rsidRPr="00244D6B">
              <w:rPr>
                <w:sz w:val="20"/>
                <w:szCs w:val="20"/>
              </w:rPr>
              <w:t xml:space="preserve">Вступает в законную силу с 29.01.2015г. </w:t>
            </w:r>
            <w:r w:rsidRPr="00244D6B">
              <w:rPr>
                <w:sz w:val="20"/>
                <w:szCs w:val="20"/>
              </w:rPr>
              <w:br/>
            </w:r>
          </w:p>
        </w:tc>
      </w:tr>
      <w:tr w:rsidR="00BE08EB" w:rsidTr="007B4439">
        <w:tc>
          <w:tcPr>
            <w:tcW w:w="988" w:type="dxa"/>
          </w:tcPr>
          <w:p w:rsidR="00BE08EB" w:rsidRPr="00244D6B" w:rsidRDefault="00BE08EB" w:rsidP="00D02A8B">
            <w:r w:rsidRPr="00244D6B">
              <w:t>Ст. 20</w:t>
            </w:r>
            <w:r w:rsidRPr="00244D6B">
              <w:rPr>
                <w:vertAlign w:val="superscript"/>
              </w:rPr>
              <w:t xml:space="preserve">3 </w:t>
            </w:r>
            <w:r w:rsidRPr="00244D6B">
              <w:t>п. 2</w:t>
            </w:r>
          </w:p>
        </w:tc>
        <w:tc>
          <w:tcPr>
            <w:tcW w:w="5186" w:type="dxa"/>
          </w:tcPr>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t>2. Арбитражный управляющий в деле о банкротстве обязан:</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t>принимать меры по защите имущества должника;</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t>анализировать финансовое состояние должника и результаты его финансовой, хозяйственной и инвестиционной деятельности;</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t>вести реестр требований кредиторов, за исключением случаев, предусмотренных настоящим Федеральным законом;</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t xml:space="preserve">предоставлять реестр требований кредиторов лицам, требующим проведения общего собрания кредиторов, в течение трех дней </w:t>
            </w:r>
            <w:proofErr w:type="gramStart"/>
            <w:r w:rsidRPr="00244D6B">
              <w:rPr>
                <w:rFonts w:ascii="Calibri" w:hAnsi="Calibri" w:cs="Calibri"/>
              </w:rPr>
              <w:t>с даты поступления</w:t>
            </w:r>
            <w:proofErr w:type="gramEnd"/>
            <w:r w:rsidRPr="00244D6B">
              <w:rPr>
                <w:rFonts w:ascii="Calibri" w:hAnsi="Calibri" w:cs="Calibri"/>
              </w:rPr>
              <w:t xml:space="preserve"> требования в случаях, предусмотренных настоящим Федеральным законом;</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lastRenderedPageBreak/>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t xml:space="preserve">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w:t>
            </w:r>
            <w:proofErr w:type="spellStart"/>
            <w:r w:rsidRPr="00244D6B">
              <w:rPr>
                <w:rFonts w:ascii="Calibri" w:hAnsi="Calibri" w:cs="Calibri"/>
              </w:rPr>
              <w:t>саморегулируемую</w:t>
            </w:r>
            <w:proofErr w:type="spellEnd"/>
            <w:r w:rsidRPr="00244D6B">
              <w:rPr>
                <w:rFonts w:ascii="Calibri" w:hAnsi="Calibri" w:cs="Calibri"/>
              </w:rPr>
              <w:t xml:space="preserve">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t>осуществлять иные установленные настоящим Федеральным законом функции.</w:t>
            </w:r>
          </w:p>
        </w:tc>
        <w:tc>
          <w:tcPr>
            <w:tcW w:w="5192" w:type="dxa"/>
          </w:tcPr>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lastRenderedPageBreak/>
              <w:t>2. Арбитражный управляющий в деле о банкротстве обязан:</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t>принимать меры по защите имущества должника;</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t>анализировать финансовое состояние должника и результаты его финансовой, хозяйственной и инвестиционной деятельности;</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t>вести реестр требований кредиторов, за исключением случаев, предусмотренных настоящим Федеральным законом;</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t xml:space="preserve">предоставлять реестр требований кредиторов лицам, требующим проведения общего собрания кредиторов, в течение трех дней </w:t>
            </w:r>
            <w:proofErr w:type="gramStart"/>
            <w:r w:rsidRPr="00244D6B">
              <w:rPr>
                <w:rFonts w:ascii="Calibri" w:hAnsi="Calibri" w:cs="Calibri"/>
              </w:rPr>
              <w:t>с даты поступления</w:t>
            </w:r>
            <w:proofErr w:type="gramEnd"/>
            <w:r w:rsidRPr="00244D6B">
              <w:rPr>
                <w:rFonts w:ascii="Calibri" w:hAnsi="Calibri" w:cs="Calibri"/>
              </w:rPr>
              <w:t xml:space="preserve"> требования в случаях, предусмотренных настоящим Федеральным законом;</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lastRenderedPageBreak/>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t xml:space="preserve">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w:t>
            </w:r>
            <w:proofErr w:type="spellStart"/>
            <w:r w:rsidRPr="00244D6B">
              <w:rPr>
                <w:rFonts w:ascii="Calibri" w:hAnsi="Calibri" w:cs="Calibri"/>
              </w:rPr>
              <w:t>саморегулируемую</w:t>
            </w:r>
            <w:proofErr w:type="spellEnd"/>
            <w:r w:rsidRPr="00244D6B">
              <w:rPr>
                <w:rFonts w:ascii="Calibri" w:hAnsi="Calibri" w:cs="Calibri"/>
              </w:rPr>
              <w:t xml:space="preserve">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BE08EB" w:rsidRPr="00244D6B" w:rsidRDefault="00BE08EB" w:rsidP="007B4439">
            <w:pPr>
              <w:autoSpaceDE w:val="0"/>
              <w:autoSpaceDN w:val="0"/>
              <w:adjustRightInd w:val="0"/>
              <w:ind w:firstLine="540"/>
              <w:jc w:val="both"/>
              <w:rPr>
                <w:rFonts w:ascii="Calibri" w:hAnsi="Calibri" w:cs="Calibri"/>
                <w:b/>
              </w:rPr>
            </w:pPr>
            <w:r w:rsidRPr="00244D6B">
              <w:rPr>
                <w:b/>
              </w:rPr>
              <w:t>в случае</w:t>
            </w:r>
            <w:proofErr w:type="gramStart"/>
            <w:r w:rsidRPr="00244D6B">
              <w:rPr>
                <w:b/>
              </w:rPr>
              <w:t>,</w:t>
            </w:r>
            <w:proofErr w:type="gramEnd"/>
            <w:r w:rsidRPr="00244D6B">
              <w:rPr>
                <w:b/>
              </w:rPr>
              <w:t xml:space="preserve">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статьей 20</w:t>
            </w:r>
            <w:r w:rsidRPr="00244D6B">
              <w:rPr>
                <w:b/>
                <w:vertAlign w:val="superscript"/>
              </w:rPr>
              <w:t>7</w:t>
            </w:r>
            <w:r w:rsidRPr="00244D6B">
              <w:rPr>
                <w:b/>
              </w:rPr>
              <w:t xml:space="preserve"> настоящего Федерального закона;</w:t>
            </w:r>
          </w:p>
          <w:p w:rsidR="00BE08EB" w:rsidRPr="00244D6B" w:rsidRDefault="00BE08EB" w:rsidP="007B4439">
            <w:pPr>
              <w:autoSpaceDE w:val="0"/>
              <w:autoSpaceDN w:val="0"/>
              <w:adjustRightInd w:val="0"/>
              <w:ind w:firstLine="540"/>
              <w:jc w:val="both"/>
              <w:rPr>
                <w:rFonts w:ascii="Calibri" w:hAnsi="Calibri" w:cs="Calibri"/>
              </w:rPr>
            </w:pPr>
            <w:r w:rsidRPr="00244D6B">
              <w:rPr>
                <w:rFonts w:ascii="Calibri" w:hAnsi="Calibri" w:cs="Calibri"/>
              </w:rPr>
              <w:t>осуществлять иные установленные настоящим Федеральным законом функции.</w:t>
            </w:r>
          </w:p>
        </w:tc>
        <w:tc>
          <w:tcPr>
            <w:tcW w:w="2112" w:type="dxa"/>
          </w:tcPr>
          <w:p w:rsidR="00BE08EB" w:rsidRPr="00244D6B" w:rsidRDefault="00BE08EB" w:rsidP="00E71916">
            <w:r w:rsidRPr="00244D6B">
              <w:rPr>
                <w:rFonts w:eastAsia="Times New Roman"/>
                <w:sz w:val="20"/>
                <w:szCs w:val="20"/>
              </w:rPr>
              <w:lastRenderedPageBreak/>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sidP="00A06794">
            <w:r w:rsidRPr="00244D6B">
              <w:lastRenderedPageBreak/>
              <w:t>Ст. 20</w:t>
            </w:r>
            <w:r w:rsidRPr="00244D6B">
              <w:rPr>
                <w:vertAlign w:val="superscript"/>
              </w:rPr>
              <w:t xml:space="preserve">4 </w:t>
            </w:r>
            <w:r w:rsidRPr="00244D6B">
              <w:br/>
              <w:t>п. 1</w:t>
            </w:r>
          </w:p>
        </w:tc>
        <w:tc>
          <w:tcPr>
            <w:tcW w:w="5186" w:type="dxa"/>
          </w:tcPr>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 xml:space="preserve">1. Неисполнение или ненадлежащее исполнение обязанностей, возложенных на арбитражного управляющего в соответствии с настоящим Федеральным законом или </w:t>
            </w:r>
            <w:r w:rsidRPr="00244D6B">
              <w:rPr>
                <w:rFonts w:ascii="Calibri" w:hAnsi="Calibri" w:cs="Calibri"/>
              </w:rPr>
              <w:lastRenderedPageBreak/>
              <w:t>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w:t>
            </w:r>
          </w:p>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tc>
        <w:tc>
          <w:tcPr>
            <w:tcW w:w="5192" w:type="dxa"/>
          </w:tcPr>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lastRenderedPageBreak/>
              <w:t xml:space="preserve">1. Неисполнение или ненадлежащее исполнение обязанностей, возложенных на арбитражного управляющего в соответствии с настоящим Федеральным законом или </w:t>
            </w:r>
            <w:r w:rsidRPr="00244D6B">
              <w:rPr>
                <w:rFonts w:ascii="Calibri" w:hAnsi="Calibri" w:cs="Calibri"/>
              </w:rPr>
              <w:lastRenderedPageBreak/>
              <w:t>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w:t>
            </w:r>
            <w:r w:rsidRPr="00244D6B">
              <w:t xml:space="preserve">, </w:t>
            </w:r>
            <w:r w:rsidRPr="00244D6B">
              <w:rPr>
                <w:b/>
              </w:rPr>
              <w:t>а также по требованию саморегулируемой организации арбитражных управляющих, членом которой он является</w:t>
            </w:r>
            <w:r w:rsidRPr="00244D6B">
              <w:rPr>
                <w:rFonts w:ascii="Calibri" w:hAnsi="Calibri" w:cs="Calibri"/>
                <w:b/>
              </w:rPr>
              <w:t>.</w:t>
            </w:r>
          </w:p>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BE08EB" w:rsidRPr="00244D6B" w:rsidRDefault="00BE08EB" w:rsidP="007B4439">
            <w:pPr>
              <w:autoSpaceDE w:val="0"/>
              <w:autoSpaceDN w:val="0"/>
              <w:adjustRightInd w:val="0"/>
              <w:ind w:firstLine="540"/>
              <w:jc w:val="both"/>
              <w:rPr>
                <w:rFonts w:ascii="Calibri" w:hAnsi="Calibri" w:cs="Calibri"/>
              </w:rPr>
            </w:pPr>
          </w:p>
        </w:tc>
        <w:tc>
          <w:tcPr>
            <w:tcW w:w="2112" w:type="dxa"/>
          </w:tcPr>
          <w:p w:rsidR="00BE08EB" w:rsidRPr="00244D6B" w:rsidRDefault="00BE08EB" w:rsidP="00E71916">
            <w:r w:rsidRPr="00244D6B">
              <w:rPr>
                <w:rFonts w:eastAsia="Times New Roman"/>
                <w:sz w:val="20"/>
                <w:szCs w:val="20"/>
              </w:rPr>
              <w:lastRenderedPageBreak/>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sidP="00D02A8B">
            <w:r w:rsidRPr="00244D6B">
              <w:lastRenderedPageBreak/>
              <w:t>Ст. 20</w:t>
            </w:r>
            <w:r w:rsidRPr="00244D6B">
              <w:rPr>
                <w:vertAlign w:val="superscript"/>
              </w:rPr>
              <w:t xml:space="preserve">4 </w:t>
            </w:r>
            <w:r w:rsidRPr="00244D6B">
              <w:br/>
              <w:t>п. 2</w:t>
            </w:r>
          </w:p>
          <w:p w:rsidR="00BE08EB" w:rsidRPr="00244D6B" w:rsidRDefault="00BE08EB" w:rsidP="00D02A8B">
            <w:proofErr w:type="spellStart"/>
            <w:r w:rsidRPr="00244D6B">
              <w:t>абз</w:t>
            </w:r>
            <w:proofErr w:type="spellEnd"/>
            <w:r w:rsidRPr="00244D6B">
              <w:t>. 3</w:t>
            </w:r>
          </w:p>
        </w:tc>
        <w:tc>
          <w:tcPr>
            <w:tcW w:w="5186" w:type="dxa"/>
          </w:tcPr>
          <w:p w:rsidR="00BE08EB" w:rsidRPr="00244D6B" w:rsidRDefault="00BE08EB" w:rsidP="00A06794">
            <w:pPr>
              <w:autoSpaceDE w:val="0"/>
              <w:autoSpaceDN w:val="0"/>
              <w:adjustRightInd w:val="0"/>
              <w:ind w:firstLine="540"/>
              <w:jc w:val="both"/>
              <w:rPr>
                <w:rFonts w:ascii="Calibri" w:hAnsi="Calibri" w:cs="Calibri"/>
              </w:rPr>
            </w:pPr>
            <w:proofErr w:type="gramStart"/>
            <w:r w:rsidRPr="00244D6B">
              <w:rPr>
                <w:rFonts w:ascii="Calibri" w:hAnsi="Calibri" w:cs="Calibri"/>
              </w:rPr>
              <w:t>При получении саморегулируемой организацией копий ходатайств, содержащих требование об отстранении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арбитражного управляющего от исполнения возложенных на него обязанностей в деле о банкротстве саморегулируемая организация представляет</w:t>
            </w:r>
            <w:proofErr w:type="gramEnd"/>
            <w:r w:rsidRPr="00244D6B">
              <w:rPr>
                <w:rFonts w:ascii="Calibri" w:hAnsi="Calibri" w:cs="Calibri"/>
              </w:rPr>
              <w:t xml:space="preserve"> кандидатуру арбитражного управляющего в порядке, установленном </w:t>
            </w:r>
            <w:hyperlink r:id="rId10" w:history="1">
              <w:r w:rsidRPr="00244D6B">
                <w:rPr>
                  <w:rFonts w:ascii="Calibri" w:hAnsi="Calibri" w:cs="Calibri"/>
                </w:rPr>
                <w:t>статьей 45</w:t>
              </w:r>
            </w:hyperlink>
            <w:r w:rsidRPr="00244D6B">
              <w:rPr>
                <w:rFonts w:ascii="Calibri" w:hAnsi="Calibri" w:cs="Calibri"/>
              </w:rPr>
              <w:t xml:space="preserve"> настоящего Федерального закона.</w:t>
            </w:r>
          </w:p>
        </w:tc>
        <w:tc>
          <w:tcPr>
            <w:tcW w:w="5192" w:type="dxa"/>
          </w:tcPr>
          <w:p w:rsidR="00BE08EB" w:rsidRPr="00244D6B" w:rsidRDefault="00BE08EB" w:rsidP="00A06794">
            <w:pPr>
              <w:autoSpaceDE w:val="0"/>
              <w:autoSpaceDN w:val="0"/>
              <w:adjustRightInd w:val="0"/>
              <w:ind w:firstLine="540"/>
              <w:jc w:val="both"/>
              <w:rPr>
                <w:rFonts w:ascii="Calibri" w:hAnsi="Calibri" w:cs="Calibri"/>
              </w:rPr>
            </w:pPr>
            <w:proofErr w:type="gramStart"/>
            <w:r w:rsidRPr="00244D6B">
              <w:rPr>
                <w:rFonts w:ascii="Calibri" w:hAnsi="Calibri" w:cs="Calibri"/>
              </w:rPr>
              <w:t>При получении саморегулируемой организацией копий ходатайств, содержащих требование об отстранении</w:t>
            </w:r>
            <w:r w:rsidRPr="00244D6B">
              <w:t xml:space="preserve"> </w:t>
            </w:r>
            <w:r w:rsidRPr="00244D6B">
              <w:rPr>
                <w:b/>
              </w:rPr>
              <w:t>или освобождении</w:t>
            </w:r>
            <w:r w:rsidRPr="00244D6B">
              <w:rPr>
                <w:rFonts w:ascii="Calibri" w:hAnsi="Calibri" w:cs="Calibri"/>
              </w:rPr>
              <w:t xml:space="preserve">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арбитражного управляющего от исполнения возложенных на него обязанностей в деле о банкротстве саморегулируемая</w:t>
            </w:r>
            <w:proofErr w:type="gramEnd"/>
            <w:r w:rsidRPr="00244D6B">
              <w:rPr>
                <w:rFonts w:ascii="Calibri" w:hAnsi="Calibri" w:cs="Calibri"/>
              </w:rPr>
              <w:t xml:space="preserve"> организация представляет кандидатуру арбитражного управляющего в порядке, установленном </w:t>
            </w:r>
            <w:hyperlink r:id="rId11" w:history="1">
              <w:r w:rsidRPr="00244D6B">
                <w:rPr>
                  <w:rFonts w:ascii="Calibri" w:hAnsi="Calibri" w:cs="Calibri"/>
                </w:rPr>
                <w:t>статьей 45</w:t>
              </w:r>
            </w:hyperlink>
            <w:r w:rsidRPr="00244D6B">
              <w:rPr>
                <w:rFonts w:ascii="Calibri" w:hAnsi="Calibri" w:cs="Calibri"/>
              </w:rPr>
              <w:t xml:space="preserve"> настоящего Федерального закона.</w:t>
            </w:r>
          </w:p>
        </w:tc>
        <w:tc>
          <w:tcPr>
            <w:tcW w:w="2112" w:type="dxa"/>
          </w:tcPr>
          <w:p w:rsidR="00BE08EB" w:rsidRPr="00244D6B" w:rsidRDefault="00BE08EB" w:rsidP="00E71916">
            <w:r w:rsidRPr="00244D6B">
              <w:rPr>
                <w:rFonts w:eastAsia="Times New Roman"/>
                <w:sz w:val="20"/>
                <w:szCs w:val="20"/>
              </w:rPr>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sidP="00A06794">
            <w:r w:rsidRPr="00244D6B">
              <w:t>Ст. 20</w:t>
            </w:r>
            <w:r w:rsidRPr="00244D6B">
              <w:rPr>
                <w:vertAlign w:val="superscript"/>
              </w:rPr>
              <w:t xml:space="preserve">4 </w:t>
            </w:r>
            <w:r w:rsidRPr="00244D6B">
              <w:br/>
              <w:t>п. 4</w:t>
            </w:r>
          </w:p>
          <w:p w:rsidR="00BE08EB" w:rsidRPr="00244D6B" w:rsidRDefault="00BE08EB" w:rsidP="00D02A8B"/>
        </w:tc>
        <w:tc>
          <w:tcPr>
            <w:tcW w:w="5186" w:type="dxa"/>
          </w:tcPr>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 xml:space="preserve">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w:t>
            </w:r>
            <w:r w:rsidRPr="00244D6B">
              <w:rPr>
                <w:rFonts w:ascii="Calibri" w:hAnsi="Calibri" w:cs="Calibri"/>
              </w:rPr>
              <w:lastRenderedPageBreak/>
              <w:t>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tc>
        <w:tc>
          <w:tcPr>
            <w:tcW w:w="5192" w:type="dxa"/>
          </w:tcPr>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lastRenderedPageBreak/>
              <w:t xml:space="preserve">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w:t>
            </w:r>
            <w:r w:rsidRPr="00244D6B">
              <w:rPr>
                <w:rFonts w:ascii="Calibri" w:hAnsi="Calibri" w:cs="Calibri"/>
              </w:rPr>
              <w:lastRenderedPageBreak/>
              <w:t>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BE08EB" w:rsidRPr="00244D6B" w:rsidRDefault="00BE08EB" w:rsidP="007B4439">
            <w:pPr>
              <w:autoSpaceDE w:val="0"/>
              <w:autoSpaceDN w:val="0"/>
              <w:adjustRightInd w:val="0"/>
              <w:ind w:firstLine="540"/>
              <w:jc w:val="both"/>
              <w:rPr>
                <w:rFonts w:ascii="Calibri" w:hAnsi="Calibri" w:cs="Calibri"/>
                <w:b/>
              </w:rPr>
            </w:pPr>
            <w:proofErr w:type="gramStart"/>
            <w:r w:rsidRPr="00244D6B">
              <w:rPr>
                <w:b/>
              </w:rPr>
              <w:t>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статьи 25</w:t>
            </w:r>
            <w:r w:rsidRPr="00244D6B">
              <w:rPr>
                <w:b/>
                <w:vertAlign w:val="superscript"/>
              </w:rPr>
              <w:t>1</w:t>
            </w:r>
            <w:r w:rsidRPr="00244D6B">
              <w:rPr>
                <w:b/>
              </w:rP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w:t>
            </w:r>
            <w:proofErr w:type="gramEnd"/>
            <w:r w:rsidRPr="00244D6B">
              <w:rPr>
                <w:b/>
              </w:rPr>
              <w:t xml:space="preserve">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tc>
        <w:tc>
          <w:tcPr>
            <w:tcW w:w="2112" w:type="dxa"/>
          </w:tcPr>
          <w:p w:rsidR="00BE08EB" w:rsidRPr="00244D6B" w:rsidRDefault="00BE08EB" w:rsidP="00E71916">
            <w:r w:rsidRPr="00244D6B">
              <w:rPr>
                <w:rFonts w:eastAsia="Times New Roman"/>
                <w:sz w:val="20"/>
                <w:szCs w:val="20"/>
              </w:rPr>
              <w:lastRenderedPageBreak/>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sidP="00A06794">
            <w:r w:rsidRPr="00244D6B">
              <w:lastRenderedPageBreak/>
              <w:t>Ст. 20</w:t>
            </w:r>
            <w:r w:rsidRPr="00244D6B">
              <w:rPr>
                <w:vertAlign w:val="superscript"/>
              </w:rPr>
              <w:t xml:space="preserve">4 </w:t>
            </w:r>
            <w:r w:rsidRPr="00244D6B">
              <w:br/>
              <w:t>п. 5</w:t>
            </w:r>
          </w:p>
          <w:p w:rsidR="00BE08EB" w:rsidRPr="00244D6B" w:rsidRDefault="00BE08EB" w:rsidP="00D02A8B"/>
        </w:tc>
        <w:tc>
          <w:tcPr>
            <w:tcW w:w="5186" w:type="dxa"/>
          </w:tcPr>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им обязанностей в деле о банкротстве.</w:t>
            </w:r>
          </w:p>
          <w:p w:rsidR="00BE08EB" w:rsidRPr="00244D6B" w:rsidRDefault="00BE08EB" w:rsidP="007B4439">
            <w:pPr>
              <w:autoSpaceDE w:val="0"/>
              <w:autoSpaceDN w:val="0"/>
              <w:adjustRightInd w:val="0"/>
              <w:ind w:firstLine="540"/>
              <w:jc w:val="both"/>
              <w:rPr>
                <w:rFonts w:ascii="Calibri" w:hAnsi="Calibri" w:cs="Calibri"/>
              </w:rPr>
            </w:pPr>
          </w:p>
        </w:tc>
        <w:tc>
          <w:tcPr>
            <w:tcW w:w="5192" w:type="dxa"/>
          </w:tcPr>
          <w:p w:rsidR="00BE08EB" w:rsidRPr="00244D6B" w:rsidRDefault="00BE08EB" w:rsidP="00A06794">
            <w:pPr>
              <w:pStyle w:val="a4"/>
              <w:spacing w:before="0" w:beforeAutospacing="0" w:after="0" w:afterAutospacing="0"/>
              <w:ind w:firstLine="523"/>
              <w:jc w:val="both"/>
              <w:rPr>
                <w:rFonts w:asciiTheme="minorHAnsi" w:hAnsiTheme="minorHAnsi"/>
                <w:sz w:val="22"/>
                <w:szCs w:val="22"/>
              </w:rPr>
            </w:pPr>
            <w:r w:rsidRPr="00244D6B">
              <w:rPr>
                <w:rFonts w:asciiTheme="minorHAnsi" w:hAnsiTheme="minorHAnsi"/>
                <w:sz w:val="22"/>
                <w:szCs w:val="22"/>
              </w:rP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BE08EB" w:rsidRPr="00244D6B" w:rsidRDefault="00BE08EB" w:rsidP="00A06794">
            <w:pPr>
              <w:autoSpaceDE w:val="0"/>
              <w:autoSpaceDN w:val="0"/>
              <w:adjustRightInd w:val="0"/>
              <w:ind w:firstLine="523"/>
              <w:jc w:val="both"/>
              <w:rPr>
                <w:rFonts w:cs="Calibri"/>
                <w:b/>
              </w:rPr>
            </w:pPr>
            <w:proofErr w:type="gramStart"/>
            <w:r w:rsidRPr="00244D6B">
              <w:rPr>
                <w:b/>
              </w:rP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w:t>
            </w:r>
            <w:r w:rsidRPr="00244D6B">
              <w:rPr>
                <w:b/>
              </w:rPr>
              <w:lastRenderedPageBreak/>
              <w:t>в связи с необходимостью привести размер компенсационного фонда этой саморегулируемой организации в соответствие с требованиями статьи 25</w:t>
            </w:r>
            <w:r w:rsidRPr="00244D6B">
              <w:rPr>
                <w:b/>
                <w:vertAlign w:val="superscript"/>
              </w:rPr>
              <w:t>1</w:t>
            </w:r>
            <w:r w:rsidRPr="00244D6B">
              <w:rPr>
                <w:b/>
              </w:rP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w:t>
            </w:r>
            <w:proofErr w:type="gramEnd"/>
            <w:r w:rsidRPr="00244D6B">
              <w:rPr>
                <w:b/>
              </w:rPr>
              <w:t xml:space="preserve">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tc>
        <w:tc>
          <w:tcPr>
            <w:tcW w:w="2112" w:type="dxa"/>
          </w:tcPr>
          <w:p w:rsidR="00BE08EB" w:rsidRPr="00244D6B" w:rsidRDefault="00BE08EB" w:rsidP="00E71916">
            <w:r w:rsidRPr="00244D6B">
              <w:rPr>
                <w:rFonts w:eastAsia="Times New Roman"/>
                <w:sz w:val="20"/>
                <w:szCs w:val="20"/>
              </w:rPr>
              <w:lastRenderedPageBreak/>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sidP="00A06794">
            <w:r w:rsidRPr="00244D6B">
              <w:lastRenderedPageBreak/>
              <w:t>Ст. 20</w:t>
            </w:r>
            <w:r w:rsidRPr="00244D6B">
              <w:rPr>
                <w:vertAlign w:val="superscript"/>
              </w:rPr>
              <w:t>5</w:t>
            </w:r>
            <w:r w:rsidRPr="00244D6B">
              <w:t xml:space="preserve"> п. 2</w:t>
            </w:r>
          </w:p>
        </w:tc>
        <w:tc>
          <w:tcPr>
            <w:tcW w:w="5186" w:type="dxa"/>
          </w:tcPr>
          <w:p w:rsidR="00BE08EB" w:rsidRPr="00244D6B" w:rsidRDefault="00BE08EB" w:rsidP="00A06794">
            <w:pPr>
              <w:autoSpaceDE w:val="0"/>
              <w:autoSpaceDN w:val="0"/>
              <w:adjustRightInd w:val="0"/>
              <w:ind w:firstLine="540"/>
              <w:jc w:val="both"/>
              <w:rPr>
                <w:rFonts w:ascii="Calibri" w:hAnsi="Calibri" w:cs="Calibri"/>
              </w:rPr>
            </w:pPr>
          </w:p>
        </w:tc>
        <w:tc>
          <w:tcPr>
            <w:tcW w:w="5192" w:type="dxa"/>
          </w:tcPr>
          <w:p w:rsidR="00BE08EB" w:rsidRPr="00244D6B" w:rsidRDefault="00BE08EB" w:rsidP="00A06794">
            <w:pPr>
              <w:autoSpaceDE w:val="0"/>
              <w:autoSpaceDN w:val="0"/>
              <w:adjustRightInd w:val="0"/>
              <w:ind w:firstLine="540"/>
              <w:jc w:val="both"/>
              <w:rPr>
                <w:rFonts w:ascii="Calibri" w:hAnsi="Calibri" w:cs="Calibri"/>
              </w:rPr>
            </w:pPr>
            <w:r w:rsidRPr="00244D6B">
              <w:t xml:space="preserve">2. </w:t>
            </w:r>
            <w:proofErr w:type="gramStart"/>
            <w:r w:rsidRPr="00244D6B">
              <w:t>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w:t>
            </w:r>
            <w:proofErr w:type="gramEnd"/>
            <w:r w:rsidRPr="00244D6B">
              <w:t xml:space="preserve">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w:t>
            </w:r>
            <w:proofErr w:type="gramStart"/>
            <w:r w:rsidRPr="00244D6B">
              <w:t>об обращении в арбитражный суд с ходатайством об освобождении арбитражного управляющего от исполнения</w:t>
            </w:r>
            <w:proofErr w:type="gramEnd"/>
            <w:r w:rsidRPr="00244D6B">
              <w:t xml:space="preserve"> </w:t>
            </w:r>
            <w:r w:rsidRPr="00244D6B">
              <w:lastRenderedPageBreak/>
              <w:t xml:space="preserve">возложенных на него обязанностей в деле о банкротстве. Саморегулируемая организация арбитражных управляющих направляет </w:t>
            </w:r>
            <w:proofErr w:type="gramStart"/>
            <w:r w:rsidRPr="00244D6B">
              <w:t>в арбитражный суд ходатайство об освобождении арбитражного управляющего от исполнения возложенных на него обязанностей в деле</w:t>
            </w:r>
            <w:proofErr w:type="gramEnd"/>
            <w:r w:rsidRPr="00244D6B">
              <w:t xml:space="preserve"> о банкротстве в течение четырнадцати рабочих дней с даты принятия такого решения.</w:t>
            </w:r>
          </w:p>
        </w:tc>
        <w:tc>
          <w:tcPr>
            <w:tcW w:w="2112" w:type="dxa"/>
          </w:tcPr>
          <w:p w:rsidR="00BE08EB" w:rsidRPr="00244D6B" w:rsidRDefault="00BE08EB" w:rsidP="00E71916">
            <w:r w:rsidRPr="00244D6B">
              <w:rPr>
                <w:rFonts w:eastAsia="Times New Roman"/>
                <w:sz w:val="20"/>
                <w:szCs w:val="20"/>
              </w:rPr>
              <w:lastRenderedPageBreak/>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sidP="003E0067">
            <w:r w:rsidRPr="00244D6B">
              <w:lastRenderedPageBreak/>
              <w:t>Ст. 20</w:t>
            </w:r>
            <w:r w:rsidRPr="00244D6B">
              <w:rPr>
                <w:vertAlign w:val="superscript"/>
              </w:rPr>
              <w:t>7</w:t>
            </w:r>
            <w:r w:rsidRPr="00244D6B">
              <w:t xml:space="preserve"> п. 1</w:t>
            </w:r>
          </w:p>
        </w:tc>
        <w:tc>
          <w:tcPr>
            <w:tcW w:w="5186" w:type="dxa"/>
          </w:tcPr>
          <w:p w:rsidR="00BE08EB" w:rsidRPr="00244D6B" w:rsidRDefault="00BE08EB" w:rsidP="003E0067">
            <w:pPr>
              <w:autoSpaceDE w:val="0"/>
              <w:autoSpaceDN w:val="0"/>
              <w:adjustRightInd w:val="0"/>
              <w:ind w:firstLine="540"/>
              <w:jc w:val="both"/>
              <w:rPr>
                <w:rFonts w:ascii="Calibri" w:hAnsi="Calibri" w:cs="Calibri"/>
              </w:rPr>
            </w:pPr>
            <w:r w:rsidRPr="00244D6B">
              <w:rPr>
                <w:rFonts w:ascii="Calibri" w:hAnsi="Calibri" w:cs="Calibri"/>
              </w:rP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tc>
        <w:tc>
          <w:tcPr>
            <w:tcW w:w="5192" w:type="dxa"/>
          </w:tcPr>
          <w:p w:rsidR="00BE08EB" w:rsidRPr="00244D6B" w:rsidRDefault="00BE08EB" w:rsidP="003E0067">
            <w:pPr>
              <w:ind w:firstLine="601"/>
              <w:jc w:val="both"/>
              <w:rPr>
                <w:rFonts w:ascii="Calibri" w:hAnsi="Calibri" w:cs="Calibri"/>
              </w:rPr>
            </w:pPr>
            <w:r w:rsidRPr="00244D6B">
              <w:rPr>
                <w:rFonts w:ascii="Calibri" w:hAnsi="Calibri" w:cs="Calibri"/>
              </w:rP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BE08EB" w:rsidRPr="00244D6B" w:rsidRDefault="00BE08EB" w:rsidP="003E0067">
            <w:pPr>
              <w:ind w:firstLine="601"/>
              <w:jc w:val="both"/>
              <w:rPr>
                <w:b/>
              </w:rPr>
            </w:pPr>
            <w:r w:rsidRPr="00244D6B">
              <w:rPr>
                <w:b/>
              </w:rP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t>Ст. 20</w:t>
            </w:r>
            <w:r w:rsidRPr="00244D6B">
              <w:rPr>
                <w:vertAlign w:val="superscript"/>
              </w:rPr>
              <w:t>7</w:t>
            </w:r>
            <w:r w:rsidRPr="00244D6B">
              <w:t xml:space="preserve"> п. 2</w:t>
            </w:r>
          </w:p>
        </w:tc>
        <w:tc>
          <w:tcPr>
            <w:tcW w:w="5186" w:type="dxa"/>
          </w:tcPr>
          <w:p w:rsidR="00BE08EB" w:rsidRPr="00244D6B" w:rsidRDefault="00BE08EB" w:rsidP="003E0067">
            <w:pPr>
              <w:autoSpaceDE w:val="0"/>
              <w:autoSpaceDN w:val="0"/>
              <w:adjustRightInd w:val="0"/>
              <w:ind w:firstLine="540"/>
              <w:jc w:val="both"/>
              <w:rPr>
                <w:rFonts w:ascii="Calibri" w:hAnsi="Calibri" w:cs="Calibri"/>
              </w:rPr>
            </w:pPr>
            <w:r w:rsidRPr="00244D6B">
              <w:rPr>
                <w:rFonts w:ascii="Calibri" w:hAnsi="Calibri" w:cs="Calibri"/>
              </w:rPr>
              <w:t xml:space="preserve">2. </w:t>
            </w:r>
            <w:proofErr w:type="gramStart"/>
            <w:r w:rsidRPr="00244D6B">
              <w:rPr>
                <w:rFonts w:ascii="Calibri" w:hAnsi="Calibri" w:cs="Calibri"/>
              </w:rPr>
              <w:t>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w:t>
            </w:r>
            <w:proofErr w:type="gramEnd"/>
            <w:r w:rsidRPr="00244D6B">
              <w:rPr>
                <w:rFonts w:ascii="Calibri" w:hAnsi="Calibri" w:cs="Calibri"/>
              </w:rPr>
              <w:t xml:space="preserve">,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w:t>
            </w:r>
            <w:r w:rsidRPr="00244D6B">
              <w:rPr>
                <w:rFonts w:ascii="Calibri" w:hAnsi="Calibri" w:cs="Calibri"/>
              </w:rPr>
              <w:lastRenderedPageBreak/>
              <w:t>также оплата судебных расходов, в том числе государственной пошлины.</w:t>
            </w:r>
          </w:p>
        </w:tc>
        <w:tc>
          <w:tcPr>
            <w:tcW w:w="5192" w:type="dxa"/>
          </w:tcPr>
          <w:p w:rsidR="00BE08EB" w:rsidRPr="00244D6B" w:rsidRDefault="00BE08EB" w:rsidP="003E0067">
            <w:pPr>
              <w:autoSpaceDE w:val="0"/>
              <w:autoSpaceDN w:val="0"/>
              <w:adjustRightInd w:val="0"/>
              <w:ind w:firstLine="540"/>
              <w:jc w:val="both"/>
              <w:rPr>
                <w:rFonts w:ascii="Calibri" w:hAnsi="Calibri" w:cs="Calibri"/>
              </w:rPr>
            </w:pPr>
            <w:r w:rsidRPr="00244D6B">
              <w:rPr>
                <w:rFonts w:ascii="Calibri" w:hAnsi="Calibri" w:cs="Calibri"/>
              </w:rPr>
              <w:lastRenderedPageBreak/>
              <w:t xml:space="preserve">2. </w:t>
            </w:r>
            <w:proofErr w:type="gramStart"/>
            <w:r w:rsidRPr="00244D6B">
              <w:rPr>
                <w:rFonts w:ascii="Calibri" w:hAnsi="Calibri" w:cs="Calibri"/>
              </w:rPr>
              <w:t xml:space="preserve">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w:t>
            </w:r>
            <w:r w:rsidRPr="00244D6B">
              <w:rPr>
                <w:b/>
              </w:rPr>
              <w:t>расходов в связи с выполнением работ (услуг) для должника, необходимых для государственной регистрации таких прав,</w:t>
            </w:r>
            <w:r w:rsidRPr="00244D6B">
              <w:t xml:space="preserve"> </w:t>
            </w:r>
            <w:r w:rsidRPr="00244D6B">
              <w:rPr>
                <w:rFonts w:ascii="Calibri" w:hAnsi="Calibri" w:cs="Calibri"/>
              </w:rPr>
              <w:t>расходов на оплату услуг оценщика, реестродержателя, аудитора, оператора электронной площадки, если</w:t>
            </w:r>
            <w:proofErr w:type="gramEnd"/>
            <w:r w:rsidRPr="00244D6B">
              <w:rPr>
                <w:rFonts w:ascii="Calibri" w:hAnsi="Calibri" w:cs="Calibri"/>
              </w:rPr>
              <w:t xml:space="preserve">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w:t>
            </w:r>
            <w:r w:rsidRPr="00244D6B">
              <w:rPr>
                <w:rFonts w:ascii="Calibri" w:hAnsi="Calibri" w:cs="Calibri"/>
              </w:rPr>
              <w:lastRenderedPageBreak/>
              <w:t>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sidP="00B606D6">
            <w:r w:rsidRPr="00244D6B">
              <w:lastRenderedPageBreak/>
              <w:t>Ст. 20</w:t>
            </w:r>
            <w:r w:rsidRPr="00244D6B">
              <w:rPr>
                <w:vertAlign w:val="superscript"/>
              </w:rPr>
              <w:t>7</w:t>
            </w:r>
            <w:r w:rsidRPr="00244D6B">
              <w:t xml:space="preserve"> п. 3</w:t>
            </w:r>
          </w:p>
          <w:p w:rsidR="00BE08EB" w:rsidRPr="00244D6B" w:rsidRDefault="00BE08EB" w:rsidP="00B606D6">
            <w:proofErr w:type="spellStart"/>
            <w:r w:rsidRPr="00244D6B">
              <w:t>абз</w:t>
            </w:r>
            <w:proofErr w:type="spellEnd"/>
            <w:r w:rsidRPr="00244D6B">
              <w:t>. 1</w:t>
            </w:r>
          </w:p>
        </w:tc>
        <w:tc>
          <w:tcPr>
            <w:tcW w:w="5186" w:type="dxa"/>
          </w:tcPr>
          <w:p w:rsidR="00BE08EB" w:rsidRPr="00244D6B" w:rsidRDefault="00BE08EB" w:rsidP="00B606D6">
            <w:pPr>
              <w:autoSpaceDE w:val="0"/>
              <w:autoSpaceDN w:val="0"/>
              <w:adjustRightInd w:val="0"/>
              <w:ind w:firstLine="540"/>
              <w:jc w:val="both"/>
              <w:rPr>
                <w:rFonts w:ascii="Calibri" w:hAnsi="Calibri" w:cs="Calibri"/>
                <w:bCs/>
              </w:rPr>
            </w:pPr>
            <w:r w:rsidRPr="00244D6B">
              <w:rPr>
                <w:rFonts w:ascii="Calibri" w:hAnsi="Calibri" w:cs="Calibri"/>
                <w:bCs/>
              </w:rPr>
              <w:t xml:space="preserve">Размер оплаты услуг лиц, привлеченных внешним управляющим или конкурсным управляющим для обеспечения </w:t>
            </w:r>
            <w:r w:rsidRPr="00244D6B">
              <w:rPr>
                <w:rFonts w:ascii="Calibri" w:hAnsi="Calibri" w:cs="Calibri"/>
                <w:b/>
                <w:bCs/>
              </w:rPr>
              <w:t>своей деятельности</w:t>
            </w:r>
            <w:r w:rsidRPr="00244D6B">
              <w:rPr>
                <w:rFonts w:ascii="Calibri" w:hAnsi="Calibri" w:cs="Calibri"/>
                <w:bCs/>
              </w:rPr>
              <w:t xml:space="preserve">, за исключением лиц, предусмотренных </w:t>
            </w:r>
            <w:hyperlink r:id="rId12" w:history="1">
              <w:r w:rsidRPr="00244D6B">
                <w:rPr>
                  <w:rFonts w:ascii="Calibri" w:hAnsi="Calibri" w:cs="Calibri"/>
                  <w:bCs/>
                </w:rPr>
                <w:t>пунктом 2</w:t>
              </w:r>
            </w:hyperlink>
            <w:r w:rsidRPr="00244D6B">
              <w:rPr>
                <w:rFonts w:ascii="Calibri" w:hAnsi="Calibri" w:cs="Calibri"/>
                <w:bCs/>
              </w:rPr>
              <w:t xml:space="preserve"> настоящей статьи, составляет при балансовой стоимости активов должника:</w:t>
            </w:r>
          </w:p>
        </w:tc>
        <w:tc>
          <w:tcPr>
            <w:tcW w:w="5192" w:type="dxa"/>
          </w:tcPr>
          <w:p w:rsidR="00BE08EB" w:rsidRPr="00244D6B" w:rsidRDefault="00BE08EB" w:rsidP="00895644">
            <w:pPr>
              <w:ind w:firstLine="601"/>
              <w:jc w:val="both"/>
            </w:pPr>
            <w:r w:rsidRPr="00244D6B">
              <w:rPr>
                <w:rFonts w:ascii="Calibri" w:hAnsi="Calibri" w:cs="Calibri"/>
                <w:bCs/>
              </w:rPr>
              <w:t xml:space="preserve">Размер оплаты услуг лиц, привлеченных внешним управляющим или конкурсным управляющим для обеспечения </w:t>
            </w:r>
            <w:r w:rsidRPr="00244D6B">
              <w:rPr>
                <w:b/>
              </w:rPr>
              <w:t>исполнения возложенных на него обязанностей в деле о банкротстве</w:t>
            </w:r>
            <w:r w:rsidRPr="00244D6B">
              <w:rPr>
                <w:rFonts w:ascii="Calibri" w:hAnsi="Calibri" w:cs="Calibri"/>
                <w:bCs/>
              </w:rPr>
              <w:t xml:space="preserve">, за исключением лиц, предусмотренных </w:t>
            </w:r>
            <w:hyperlink r:id="rId13" w:history="1">
              <w:r w:rsidRPr="00244D6B">
                <w:rPr>
                  <w:rFonts w:ascii="Calibri" w:hAnsi="Calibri" w:cs="Calibri"/>
                  <w:bCs/>
                </w:rPr>
                <w:t>пунктом 2</w:t>
              </w:r>
            </w:hyperlink>
            <w:r w:rsidRPr="00244D6B">
              <w:rPr>
                <w:rFonts w:ascii="Calibri" w:hAnsi="Calibri" w:cs="Calibri"/>
                <w:bCs/>
              </w:rPr>
              <w:t xml:space="preserve"> настоящей статьи, составляет при балансовой стоимости активов должника:</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sidP="00895644">
            <w:r w:rsidRPr="00244D6B">
              <w:t>Ст. 20</w:t>
            </w:r>
            <w:r w:rsidRPr="00244D6B">
              <w:rPr>
                <w:vertAlign w:val="superscript"/>
              </w:rPr>
              <w:t>7</w:t>
            </w:r>
            <w:r w:rsidRPr="00244D6B">
              <w:t xml:space="preserve"> п. 4</w:t>
            </w:r>
          </w:p>
        </w:tc>
        <w:tc>
          <w:tcPr>
            <w:tcW w:w="5186" w:type="dxa"/>
          </w:tcPr>
          <w:p w:rsidR="00BE08EB" w:rsidRPr="00244D6B" w:rsidRDefault="00BE08EB" w:rsidP="00895644">
            <w:pPr>
              <w:autoSpaceDE w:val="0"/>
              <w:autoSpaceDN w:val="0"/>
              <w:adjustRightInd w:val="0"/>
              <w:ind w:firstLine="540"/>
              <w:jc w:val="both"/>
              <w:rPr>
                <w:rFonts w:ascii="Calibri" w:hAnsi="Calibri" w:cs="Calibri"/>
              </w:rPr>
            </w:pPr>
            <w:r w:rsidRPr="00244D6B">
              <w:rPr>
                <w:rFonts w:ascii="Calibri" w:hAnsi="Calibri" w:cs="Calibri"/>
              </w:rPr>
              <w:t xml:space="preserve">4. Оплата услуг лиц, привлеченных временным управляющим или административным управляющим для обеспечения </w:t>
            </w:r>
            <w:r w:rsidRPr="00244D6B">
              <w:rPr>
                <w:rFonts w:ascii="Calibri" w:hAnsi="Calibri" w:cs="Calibri"/>
                <w:b/>
              </w:rPr>
              <w:t>своей деятельности</w:t>
            </w:r>
            <w:r w:rsidRPr="00244D6B">
              <w:rPr>
                <w:rFonts w:ascii="Calibri" w:hAnsi="Calibri" w:cs="Calibri"/>
              </w:rPr>
              <w:t xml:space="preserve">, осуществляется в размере, не превышающем пятидесяти процентов определенного в соответствии с </w:t>
            </w:r>
            <w:hyperlink r:id="rId14" w:history="1">
              <w:r w:rsidRPr="00244D6B">
                <w:rPr>
                  <w:rFonts w:ascii="Calibri" w:hAnsi="Calibri" w:cs="Calibri"/>
                </w:rPr>
                <w:t>пунктом 3</w:t>
              </w:r>
            </w:hyperlink>
            <w:r w:rsidRPr="00244D6B">
              <w:rPr>
                <w:rFonts w:ascii="Calibri" w:hAnsi="Calibri" w:cs="Calibri"/>
              </w:rPr>
              <w:t xml:space="preserve"> настоящей статьи размера оплаты услуг лиц, привлеченных внешним управляющим или конкурсным управляющим.</w:t>
            </w:r>
          </w:p>
        </w:tc>
        <w:tc>
          <w:tcPr>
            <w:tcW w:w="5192" w:type="dxa"/>
          </w:tcPr>
          <w:p w:rsidR="00BE08EB" w:rsidRPr="00244D6B" w:rsidRDefault="00BE08EB" w:rsidP="00895644">
            <w:pPr>
              <w:ind w:firstLine="601"/>
              <w:jc w:val="both"/>
            </w:pPr>
            <w:r w:rsidRPr="00244D6B">
              <w:rPr>
                <w:rFonts w:ascii="Calibri" w:hAnsi="Calibri" w:cs="Calibri"/>
              </w:rPr>
              <w:t xml:space="preserve">4. Оплата услуг лиц, привлеченных временным управляющим или административным управляющим для обеспечения </w:t>
            </w:r>
            <w:r w:rsidRPr="00244D6B">
              <w:rPr>
                <w:b/>
              </w:rPr>
              <w:t>исполнения возложенных на него обязанностей в деле о банкротстве</w:t>
            </w:r>
            <w:r w:rsidRPr="00244D6B">
              <w:rPr>
                <w:rFonts w:ascii="Calibri" w:hAnsi="Calibri" w:cs="Calibri"/>
              </w:rPr>
              <w:t xml:space="preserve">, осуществляется в размере, не превышающем пятидесяти процентов определенного в соответствии с </w:t>
            </w:r>
            <w:hyperlink r:id="rId15" w:history="1">
              <w:r w:rsidRPr="00244D6B">
                <w:rPr>
                  <w:rFonts w:ascii="Calibri" w:hAnsi="Calibri" w:cs="Calibri"/>
                </w:rPr>
                <w:t>пунктом 3</w:t>
              </w:r>
            </w:hyperlink>
            <w:r w:rsidRPr="00244D6B">
              <w:rPr>
                <w:rFonts w:ascii="Calibri" w:hAnsi="Calibri" w:cs="Calibri"/>
              </w:rPr>
              <w:t xml:space="preserve"> настоящей статьи размера оплаты услуг лиц, привлеченных внешним управляющим или конкурсным управляющим.</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t>Ст. 20</w:t>
            </w:r>
            <w:r w:rsidRPr="00244D6B">
              <w:rPr>
                <w:vertAlign w:val="superscript"/>
              </w:rPr>
              <w:t>7</w:t>
            </w:r>
            <w:r w:rsidRPr="00244D6B">
              <w:t xml:space="preserve"> п. 5</w:t>
            </w:r>
          </w:p>
        </w:tc>
        <w:tc>
          <w:tcPr>
            <w:tcW w:w="5186" w:type="dxa"/>
          </w:tcPr>
          <w:p w:rsidR="00BE08EB" w:rsidRPr="00244D6B" w:rsidRDefault="00BE08EB" w:rsidP="00895644">
            <w:pPr>
              <w:autoSpaceDE w:val="0"/>
              <w:autoSpaceDN w:val="0"/>
              <w:adjustRightInd w:val="0"/>
              <w:ind w:firstLine="540"/>
              <w:jc w:val="both"/>
              <w:rPr>
                <w:rFonts w:ascii="Calibri" w:hAnsi="Calibri" w:cs="Calibri"/>
              </w:rPr>
            </w:pPr>
            <w:r w:rsidRPr="00244D6B">
              <w:rPr>
                <w:rFonts w:ascii="Calibri" w:hAnsi="Calibri" w:cs="Calibri"/>
              </w:rPr>
              <w:t xml:space="preserve">5. </w:t>
            </w:r>
            <w:proofErr w:type="gramStart"/>
            <w:r w:rsidRPr="00244D6B">
              <w:rPr>
                <w:rFonts w:ascii="Calibri" w:hAnsi="Calibri" w:cs="Calibri"/>
              </w:rPr>
              <w:t xml:space="preserve">Оплата услуг лиц, привлеченных арбитражным управляющим для обеспечения </w:t>
            </w:r>
            <w:r w:rsidRPr="00244D6B">
              <w:rPr>
                <w:rFonts w:ascii="Calibri" w:hAnsi="Calibri" w:cs="Calibri"/>
                <w:b/>
              </w:rPr>
              <w:t>своей деятельности</w:t>
            </w:r>
            <w:r w:rsidRPr="00244D6B">
              <w:rPr>
                <w:rFonts w:ascii="Calibri" w:hAnsi="Calibri" w:cs="Calibri"/>
              </w:rPr>
              <w:t>,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w:t>
            </w:r>
            <w:proofErr w:type="gramEnd"/>
            <w:r w:rsidRPr="00244D6B">
              <w:rPr>
                <w:rFonts w:ascii="Calibri" w:hAnsi="Calibri" w:cs="Calibri"/>
              </w:rPr>
              <w:t xml:space="preserve"> стоимости таких услуг явно </w:t>
            </w:r>
            <w:proofErr w:type="gramStart"/>
            <w:r w:rsidRPr="00244D6B">
              <w:rPr>
                <w:rFonts w:ascii="Calibri" w:hAnsi="Calibri" w:cs="Calibri"/>
              </w:rPr>
              <w:lastRenderedPageBreak/>
              <w:t>несоразмерен</w:t>
            </w:r>
            <w:proofErr w:type="gramEnd"/>
            <w:r w:rsidRPr="00244D6B">
              <w:rPr>
                <w:rFonts w:ascii="Calibri" w:hAnsi="Calibri" w:cs="Calibri"/>
              </w:rPr>
              <w:t xml:space="preserve"> ожидаемому результату.</w:t>
            </w:r>
          </w:p>
          <w:p w:rsidR="00BE08EB" w:rsidRPr="00244D6B" w:rsidRDefault="00BE08EB" w:rsidP="00895644">
            <w:pPr>
              <w:autoSpaceDE w:val="0"/>
              <w:autoSpaceDN w:val="0"/>
              <w:adjustRightInd w:val="0"/>
              <w:ind w:firstLine="540"/>
              <w:jc w:val="both"/>
              <w:rPr>
                <w:rFonts w:ascii="Calibri" w:hAnsi="Calibri" w:cs="Calibri"/>
              </w:rPr>
            </w:pPr>
            <w:r w:rsidRPr="00244D6B">
              <w:rPr>
                <w:rFonts w:ascii="Calibri" w:hAnsi="Calibri" w:cs="Calibri"/>
              </w:rP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BE08EB" w:rsidRPr="00244D6B" w:rsidRDefault="00BE08EB" w:rsidP="00895644">
            <w:pPr>
              <w:autoSpaceDE w:val="0"/>
              <w:autoSpaceDN w:val="0"/>
              <w:adjustRightInd w:val="0"/>
              <w:ind w:firstLine="540"/>
              <w:jc w:val="both"/>
              <w:rPr>
                <w:rFonts w:ascii="Calibri" w:hAnsi="Calibri" w:cs="Calibri"/>
              </w:rPr>
            </w:pPr>
            <w:r w:rsidRPr="00244D6B">
              <w:rPr>
                <w:rFonts w:ascii="Calibri" w:hAnsi="Calibri" w:cs="Calibri"/>
              </w:rPr>
              <w:t xml:space="preserve">Обязанность доказывания необоснованности привлечения лиц для </w:t>
            </w:r>
            <w:r w:rsidRPr="00244D6B">
              <w:rPr>
                <w:rFonts w:ascii="Calibri" w:hAnsi="Calibri" w:cs="Calibri"/>
                <w:b/>
              </w:rPr>
              <w:t xml:space="preserve">обеспечения деятельности </w:t>
            </w:r>
            <w:proofErr w:type="gramStart"/>
            <w:r w:rsidRPr="00244D6B">
              <w:rPr>
                <w:rFonts w:ascii="Calibri" w:hAnsi="Calibri" w:cs="Calibri"/>
                <w:b/>
              </w:rPr>
              <w:t>арбитражного</w:t>
            </w:r>
            <w:proofErr w:type="gramEnd"/>
            <w:r w:rsidRPr="00244D6B">
              <w:rPr>
                <w:rFonts w:ascii="Calibri" w:hAnsi="Calibri" w:cs="Calibri"/>
                <w:b/>
              </w:rPr>
              <w:t xml:space="preserve"> управляющего</w:t>
            </w:r>
            <w:r w:rsidRPr="00244D6B">
              <w:rPr>
                <w:rFonts w:ascii="Calibri" w:hAnsi="Calibri" w:cs="Calibri"/>
              </w:rPr>
              <w:t xml:space="preserve">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BE08EB" w:rsidRPr="00244D6B" w:rsidRDefault="00BE08EB" w:rsidP="00895644">
            <w:pPr>
              <w:autoSpaceDE w:val="0"/>
              <w:autoSpaceDN w:val="0"/>
              <w:adjustRightInd w:val="0"/>
              <w:ind w:firstLine="540"/>
              <w:jc w:val="both"/>
              <w:rPr>
                <w:rFonts w:ascii="Calibri" w:hAnsi="Calibri" w:cs="Calibri"/>
              </w:rPr>
            </w:pPr>
            <w:r w:rsidRPr="00244D6B">
              <w:rPr>
                <w:rFonts w:ascii="Calibri" w:hAnsi="Calibri" w:cs="Calibri"/>
              </w:rPr>
              <w:t>Судебный акт о признании привлечения указанных в настоящем пункте лиц и (или) размера оплаты их услуг необоснованными может быть обжалован.</w:t>
            </w:r>
          </w:p>
        </w:tc>
        <w:tc>
          <w:tcPr>
            <w:tcW w:w="5192" w:type="dxa"/>
          </w:tcPr>
          <w:p w:rsidR="00BE08EB" w:rsidRPr="00244D6B" w:rsidRDefault="00BE08EB" w:rsidP="00895644">
            <w:pPr>
              <w:autoSpaceDE w:val="0"/>
              <w:autoSpaceDN w:val="0"/>
              <w:adjustRightInd w:val="0"/>
              <w:ind w:firstLine="540"/>
              <w:jc w:val="both"/>
              <w:rPr>
                <w:rFonts w:ascii="Calibri" w:hAnsi="Calibri" w:cs="Calibri"/>
              </w:rPr>
            </w:pPr>
            <w:r w:rsidRPr="00244D6B">
              <w:rPr>
                <w:rFonts w:ascii="Calibri" w:hAnsi="Calibri" w:cs="Calibri"/>
              </w:rPr>
              <w:lastRenderedPageBreak/>
              <w:t xml:space="preserve">5. </w:t>
            </w:r>
            <w:proofErr w:type="gramStart"/>
            <w:r w:rsidRPr="00244D6B">
              <w:rPr>
                <w:rFonts w:ascii="Calibri" w:hAnsi="Calibri" w:cs="Calibri"/>
              </w:rPr>
              <w:t xml:space="preserve">Оплата услуг лиц, привлеченных арбитражным управляющим для обеспечения </w:t>
            </w:r>
            <w:r w:rsidRPr="00244D6B">
              <w:rPr>
                <w:b/>
              </w:rPr>
              <w:t>исполнения возложенных на него обязанностей в деле о банкротстве</w:t>
            </w:r>
            <w:r w:rsidRPr="00244D6B">
              <w:rPr>
                <w:rFonts w:ascii="Calibri" w:hAnsi="Calibri" w:cs="Calibri"/>
              </w:rPr>
              <w:t>,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w:t>
            </w:r>
            <w:proofErr w:type="gramEnd"/>
            <w:r w:rsidRPr="00244D6B">
              <w:rPr>
                <w:rFonts w:ascii="Calibri" w:hAnsi="Calibri" w:cs="Calibri"/>
              </w:rPr>
              <w:t xml:space="preserve"> в деле о банкротстве </w:t>
            </w:r>
            <w:r w:rsidRPr="00244D6B">
              <w:rPr>
                <w:rFonts w:ascii="Calibri" w:hAnsi="Calibri" w:cs="Calibri"/>
              </w:rPr>
              <w:lastRenderedPageBreak/>
              <w:t>либо размер оплаты стоимости таких услуг явно несоразмерен ожидаемому результату.</w:t>
            </w:r>
          </w:p>
          <w:p w:rsidR="00BE08EB" w:rsidRPr="00244D6B" w:rsidRDefault="00BE08EB" w:rsidP="00895644">
            <w:pPr>
              <w:autoSpaceDE w:val="0"/>
              <w:autoSpaceDN w:val="0"/>
              <w:adjustRightInd w:val="0"/>
              <w:ind w:firstLine="540"/>
              <w:jc w:val="both"/>
              <w:rPr>
                <w:rFonts w:ascii="Calibri" w:hAnsi="Calibri" w:cs="Calibri"/>
              </w:rPr>
            </w:pPr>
            <w:r w:rsidRPr="00244D6B">
              <w:rPr>
                <w:rFonts w:ascii="Calibri" w:hAnsi="Calibri" w:cs="Calibri"/>
              </w:rP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BE08EB" w:rsidRPr="00244D6B" w:rsidRDefault="00BE08EB" w:rsidP="00895644">
            <w:pPr>
              <w:autoSpaceDE w:val="0"/>
              <w:autoSpaceDN w:val="0"/>
              <w:adjustRightInd w:val="0"/>
              <w:ind w:firstLine="540"/>
              <w:jc w:val="both"/>
              <w:rPr>
                <w:rFonts w:ascii="Calibri" w:hAnsi="Calibri" w:cs="Calibri"/>
              </w:rPr>
            </w:pPr>
            <w:r w:rsidRPr="00244D6B">
              <w:rPr>
                <w:rFonts w:ascii="Calibri" w:hAnsi="Calibri" w:cs="Calibri"/>
              </w:rPr>
              <w:t xml:space="preserve">Обязанность доказывания необоснованности привлечения лиц для </w:t>
            </w:r>
            <w:r w:rsidRPr="00244D6B">
              <w:rPr>
                <w:rFonts w:ascii="Calibri" w:hAnsi="Calibri" w:cs="Calibri"/>
                <w:b/>
              </w:rPr>
              <w:t>обеспечения</w:t>
            </w:r>
            <w:r w:rsidRPr="00244D6B">
              <w:rPr>
                <w:rFonts w:ascii="Calibri" w:hAnsi="Calibri" w:cs="Calibri"/>
              </w:rPr>
              <w:t xml:space="preserve"> </w:t>
            </w:r>
            <w:r w:rsidRPr="00244D6B">
              <w:rPr>
                <w:b/>
              </w:rPr>
              <w:t xml:space="preserve">исполнения возложенных на </w:t>
            </w:r>
            <w:r w:rsidRPr="00244D6B">
              <w:rPr>
                <w:rFonts w:ascii="Calibri" w:hAnsi="Calibri" w:cs="Calibri"/>
                <w:b/>
              </w:rPr>
              <w:t>арбитражного управляющего</w:t>
            </w:r>
            <w:r w:rsidRPr="00244D6B">
              <w:rPr>
                <w:rFonts w:ascii="Calibri" w:hAnsi="Calibri" w:cs="Calibri"/>
              </w:rPr>
              <w:t xml:space="preserve"> </w:t>
            </w:r>
            <w:r w:rsidRPr="00244D6B">
              <w:rPr>
                <w:b/>
              </w:rPr>
              <w:t xml:space="preserve">обязанностей </w:t>
            </w:r>
            <w:r w:rsidRPr="00244D6B">
              <w:t>в деле о банкротстве</w:t>
            </w:r>
            <w:r w:rsidRPr="00244D6B">
              <w:rPr>
                <w:rFonts w:ascii="Calibri" w:hAnsi="Calibri" w:cs="Calibri"/>
              </w:rPr>
              <w:t xml:space="preserve"> в </w:t>
            </w:r>
            <w:proofErr w:type="gramStart"/>
            <w:r w:rsidRPr="00244D6B">
              <w:rPr>
                <w:rFonts w:ascii="Calibri" w:hAnsi="Calibri" w:cs="Calibri"/>
              </w:rPr>
              <w:t>деле</w:t>
            </w:r>
            <w:proofErr w:type="gramEnd"/>
            <w:r w:rsidRPr="00244D6B">
              <w:rPr>
                <w:rFonts w:ascii="Calibri" w:hAnsi="Calibri" w:cs="Calibri"/>
              </w:rPr>
              <w:t xml:space="preserve">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BE08EB" w:rsidRPr="00244D6B" w:rsidRDefault="00BE08EB" w:rsidP="00895644">
            <w:pPr>
              <w:autoSpaceDE w:val="0"/>
              <w:autoSpaceDN w:val="0"/>
              <w:adjustRightInd w:val="0"/>
              <w:ind w:firstLine="540"/>
              <w:jc w:val="both"/>
              <w:rPr>
                <w:rFonts w:ascii="Calibri" w:hAnsi="Calibri" w:cs="Calibri"/>
              </w:rPr>
            </w:pPr>
            <w:r w:rsidRPr="00244D6B">
              <w:rPr>
                <w:rFonts w:ascii="Calibri" w:hAnsi="Calibri" w:cs="Calibri"/>
              </w:rPr>
              <w:t>Судебный акт о признании привлечения указанных в настоящем пункте лиц и (или) размера оплаты их услуг необоснованными может быть обжалован.</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sidP="008A69C5">
            <w:r w:rsidRPr="00244D6B">
              <w:lastRenderedPageBreak/>
              <w:t>Ст. 20</w:t>
            </w:r>
            <w:r w:rsidRPr="00244D6B">
              <w:rPr>
                <w:vertAlign w:val="superscript"/>
              </w:rPr>
              <w:t>7</w:t>
            </w:r>
            <w:r w:rsidRPr="00244D6B">
              <w:t xml:space="preserve"> п. 6</w:t>
            </w:r>
          </w:p>
          <w:p w:rsidR="00BE08EB" w:rsidRPr="00244D6B" w:rsidRDefault="00BE08EB" w:rsidP="008A69C5">
            <w:proofErr w:type="spellStart"/>
            <w:r w:rsidRPr="00244D6B">
              <w:t>абз</w:t>
            </w:r>
            <w:proofErr w:type="spellEnd"/>
            <w:r w:rsidRPr="00244D6B">
              <w:t>. 1</w:t>
            </w:r>
          </w:p>
        </w:tc>
        <w:tc>
          <w:tcPr>
            <w:tcW w:w="5186" w:type="dxa"/>
          </w:tcPr>
          <w:p w:rsidR="00BE08EB" w:rsidRPr="00244D6B" w:rsidRDefault="00BE08EB" w:rsidP="008A69C5">
            <w:pPr>
              <w:autoSpaceDE w:val="0"/>
              <w:autoSpaceDN w:val="0"/>
              <w:adjustRightInd w:val="0"/>
              <w:ind w:firstLine="540"/>
              <w:jc w:val="both"/>
              <w:rPr>
                <w:rFonts w:ascii="Calibri" w:hAnsi="Calibri" w:cs="Calibri"/>
              </w:rPr>
            </w:pPr>
            <w:r w:rsidRPr="00244D6B">
              <w:rPr>
                <w:rFonts w:ascii="Calibri" w:hAnsi="Calibri" w:cs="Calibri"/>
              </w:rPr>
              <w:t xml:space="preserve">Оплата услуг лиц, привлеченных арбитражным управляющим для обеспечения </w:t>
            </w:r>
            <w:r w:rsidRPr="00244D6B">
              <w:rPr>
                <w:rFonts w:ascii="Calibri" w:hAnsi="Calibri" w:cs="Calibri"/>
                <w:b/>
              </w:rPr>
              <w:t>своей деятельности</w:t>
            </w:r>
            <w:r w:rsidRPr="00244D6B">
              <w:rPr>
                <w:rFonts w:ascii="Calibri" w:hAnsi="Calibri" w:cs="Calibri"/>
              </w:rPr>
              <w:t>, за счет имущества должника при превышении размера оплаты таких услуг, определенного в соответствии с настоящей статьей, осуществляется по определению арбитражного суда.</w:t>
            </w:r>
          </w:p>
        </w:tc>
        <w:tc>
          <w:tcPr>
            <w:tcW w:w="5192" w:type="dxa"/>
          </w:tcPr>
          <w:p w:rsidR="00BE08EB" w:rsidRPr="00244D6B" w:rsidRDefault="00BE08EB" w:rsidP="008A69C5">
            <w:pPr>
              <w:autoSpaceDE w:val="0"/>
              <w:autoSpaceDN w:val="0"/>
              <w:adjustRightInd w:val="0"/>
              <w:ind w:firstLine="540"/>
              <w:jc w:val="both"/>
              <w:rPr>
                <w:rFonts w:ascii="Calibri" w:hAnsi="Calibri" w:cs="Calibri"/>
              </w:rPr>
            </w:pPr>
            <w:r w:rsidRPr="00244D6B">
              <w:rPr>
                <w:rFonts w:ascii="Calibri" w:hAnsi="Calibri" w:cs="Calibri"/>
              </w:rPr>
              <w:t xml:space="preserve">Оплата услуг лиц, привлеченных арбитражным управляющим для обеспечения </w:t>
            </w:r>
            <w:r w:rsidRPr="00244D6B">
              <w:rPr>
                <w:b/>
              </w:rPr>
              <w:t>исполнения возложенных на него обязанностей в деле о банкротстве</w:t>
            </w:r>
            <w:r w:rsidRPr="00244D6B">
              <w:rPr>
                <w:rFonts w:ascii="Calibri" w:hAnsi="Calibri" w:cs="Calibri"/>
              </w:rPr>
              <w:t>, за счет имущества должника при превышении размера оплаты таких услуг, определенного в соответствии с настоящей статьей, осуществляется по определению арбитражного суда.</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sidP="00A06794">
            <w:r w:rsidRPr="00244D6B">
              <w:t>Ст. 21</w:t>
            </w:r>
            <w:r w:rsidRPr="00244D6B">
              <w:rPr>
                <w:vertAlign w:val="superscript"/>
              </w:rPr>
              <w:t>1</w:t>
            </w:r>
            <w:r w:rsidRPr="00244D6B">
              <w:t xml:space="preserve"> п. 7</w:t>
            </w:r>
          </w:p>
          <w:p w:rsidR="00BE08EB" w:rsidRPr="00244D6B" w:rsidRDefault="00BE08EB" w:rsidP="008A69C5"/>
        </w:tc>
        <w:tc>
          <w:tcPr>
            <w:tcW w:w="5186" w:type="dxa"/>
          </w:tcPr>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7. К компетенции коллегиального органа управления относятся:</w:t>
            </w:r>
          </w:p>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утверждение стандартов и правил профессиональной деятельности, внесение в них изменений;</w:t>
            </w:r>
          </w:p>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 xml:space="preserve">принятие решения о приеме лица в члены </w:t>
            </w:r>
            <w:r w:rsidRPr="00244D6B">
              <w:rPr>
                <w:rFonts w:ascii="Calibri" w:hAnsi="Calibri" w:cs="Calibri"/>
              </w:rPr>
              <w:lastRenderedPageBreak/>
              <w:t xml:space="preserve">саморегулируемой организации или </w:t>
            </w:r>
            <w:r w:rsidRPr="00244D6B">
              <w:rPr>
                <w:rFonts w:ascii="Calibri" w:hAnsi="Calibri" w:cs="Calibri"/>
                <w:b/>
              </w:rPr>
              <w:t>об исключении из членов</w:t>
            </w:r>
            <w:r w:rsidRPr="00244D6B">
              <w:rPr>
                <w:rFonts w:ascii="Calibri" w:hAnsi="Calibri" w:cs="Calibri"/>
              </w:rPr>
              <w:t xml:space="preserve"> саморегулируемой организации по основаниям, предусмотренным настоящим Федеральным законом, уставом некоммерческой организации;</w:t>
            </w:r>
          </w:p>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 xml:space="preserve">утверждение правил осуществления </w:t>
            </w:r>
            <w:proofErr w:type="gramStart"/>
            <w:r w:rsidRPr="00244D6B">
              <w:rPr>
                <w:rFonts w:ascii="Calibri" w:hAnsi="Calibri" w:cs="Calibri"/>
              </w:rPr>
              <w:t>контроля за</w:t>
            </w:r>
            <w:proofErr w:type="gramEnd"/>
            <w:r w:rsidRPr="00244D6B">
              <w:rPr>
                <w:rFonts w:ascii="Calibri" w:hAnsi="Calibri" w:cs="Calibri"/>
              </w:rPr>
              <w:t xml:space="preserve">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создание специализированных органов саморегулируемой организации, утверждение положений о них и правил осуществления ими деятельности;</w:t>
            </w:r>
          </w:p>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 xml:space="preserve">установление квалификационных требований к руководителю органа, осуществляющего </w:t>
            </w:r>
            <w:proofErr w:type="gramStart"/>
            <w:r w:rsidRPr="00244D6B">
              <w:rPr>
                <w:rFonts w:ascii="Calibri" w:hAnsi="Calibri" w:cs="Calibri"/>
              </w:rPr>
              <w:t>контроль за</w:t>
            </w:r>
            <w:proofErr w:type="gramEnd"/>
            <w:r w:rsidRPr="00244D6B">
              <w:rPr>
                <w:rFonts w:ascii="Calibri" w:hAnsi="Calibri" w:cs="Calibri"/>
              </w:rPr>
              <w:t xml:space="preserve"> деятельностью членов саморегулируемой организации в качестве арбитражных управляющих в деле о банкротстве.</w:t>
            </w:r>
          </w:p>
        </w:tc>
        <w:tc>
          <w:tcPr>
            <w:tcW w:w="5192" w:type="dxa"/>
          </w:tcPr>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lastRenderedPageBreak/>
              <w:t>7. К компетенции коллегиального органа управления относятся:</w:t>
            </w:r>
          </w:p>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утверждение стандартов и правил профессиональной деятельности, внесение в них изменений;</w:t>
            </w:r>
          </w:p>
          <w:p w:rsidR="00BE08EB" w:rsidRPr="00244D6B" w:rsidRDefault="00BE08EB" w:rsidP="00A06794">
            <w:pPr>
              <w:autoSpaceDE w:val="0"/>
              <w:autoSpaceDN w:val="0"/>
              <w:adjustRightInd w:val="0"/>
              <w:ind w:firstLine="540"/>
              <w:jc w:val="both"/>
              <w:rPr>
                <w:rFonts w:ascii="Calibri" w:hAnsi="Calibri" w:cs="Calibri"/>
              </w:rPr>
            </w:pPr>
            <w:proofErr w:type="gramStart"/>
            <w:r w:rsidRPr="00244D6B">
              <w:rPr>
                <w:rFonts w:ascii="Calibri" w:hAnsi="Calibri" w:cs="Calibri"/>
              </w:rPr>
              <w:t xml:space="preserve">принятие решения о приеме лица в члены </w:t>
            </w:r>
            <w:r w:rsidRPr="00244D6B">
              <w:rPr>
                <w:rFonts w:ascii="Calibri" w:hAnsi="Calibri" w:cs="Calibri"/>
              </w:rPr>
              <w:lastRenderedPageBreak/>
              <w:t>саморегулируемой организации или</w:t>
            </w:r>
            <w:r w:rsidRPr="00244D6B">
              <w:rPr>
                <w:rFonts w:ascii="Calibri" w:hAnsi="Calibri" w:cs="Calibri"/>
                <w:b/>
              </w:rPr>
              <w:t xml:space="preserve"> </w:t>
            </w:r>
            <w:r w:rsidRPr="00244D6B">
              <w:rPr>
                <w:b/>
              </w:rPr>
              <w:t>о прекращении членства в</w:t>
            </w:r>
            <w:r w:rsidRPr="00244D6B">
              <w:rPr>
                <w:rFonts w:ascii="Calibri" w:hAnsi="Calibri" w:cs="Calibri"/>
              </w:rPr>
              <w:t xml:space="preserve"> саморегулируемой организации по основаниям, предусмотренным настоящим Федеральным законом, уставом некоммерческой организации;</w:t>
            </w:r>
            <w:proofErr w:type="gramEnd"/>
          </w:p>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 xml:space="preserve">утверждение правил осуществления </w:t>
            </w:r>
            <w:proofErr w:type="gramStart"/>
            <w:r w:rsidRPr="00244D6B">
              <w:rPr>
                <w:rFonts w:ascii="Calibri" w:hAnsi="Calibri" w:cs="Calibri"/>
              </w:rPr>
              <w:t>контроля за</w:t>
            </w:r>
            <w:proofErr w:type="gramEnd"/>
            <w:r w:rsidRPr="00244D6B">
              <w:rPr>
                <w:rFonts w:ascii="Calibri" w:hAnsi="Calibri" w:cs="Calibri"/>
              </w:rPr>
              <w:t xml:space="preserve">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создание специализированных органов саморегулируемой организации, утверждение положений о них и правил осуществления ими деятельности;</w:t>
            </w:r>
          </w:p>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 xml:space="preserve">установление квалификационных требований к руководителю органа, осуществляющего </w:t>
            </w:r>
            <w:proofErr w:type="gramStart"/>
            <w:r w:rsidRPr="00244D6B">
              <w:rPr>
                <w:rFonts w:ascii="Calibri" w:hAnsi="Calibri" w:cs="Calibri"/>
              </w:rPr>
              <w:t>контроль за</w:t>
            </w:r>
            <w:proofErr w:type="gramEnd"/>
            <w:r w:rsidRPr="00244D6B">
              <w:rPr>
                <w:rFonts w:ascii="Calibri" w:hAnsi="Calibri" w:cs="Calibri"/>
              </w:rPr>
              <w:t xml:space="preserve"> деятельностью членов саморегулируемой организации в качестве арбитражных управляющих в деле о банкротстве.</w:t>
            </w:r>
          </w:p>
          <w:p w:rsidR="00BE08EB" w:rsidRPr="00244D6B" w:rsidRDefault="00BE08EB" w:rsidP="00B03B0B">
            <w:pPr>
              <w:pStyle w:val="a4"/>
              <w:spacing w:before="0" w:beforeAutospacing="0" w:after="0" w:afterAutospacing="0"/>
              <w:ind w:firstLine="523"/>
              <w:jc w:val="both"/>
              <w:rPr>
                <w:rFonts w:asciiTheme="minorHAnsi" w:hAnsiTheme="minorHAnsi"/>
                <w:b/>
                <w:sz w:val="22"/>
                <w:szCs w:val="22"/>
              </w:rPr>
            </w:pPr>
            <w:proofErr w:type="gramStart"/>
            <w:r w:rsidRPr="00244D6B">
              <w:rPr>
                <w:rFonts w:asciiTheme="minorHAnsi" w:hAnsiTheme="minorHAnsi"/>
                <w:b/>
                <w:sz w:val="22"/>
                <w:szCs w:val="22"/>
              </w:rPr>
              <w:t xml:space="preserve">принятие в отношении арбитражного </w:t>
            </w:r>
            <w:r w:rsidRPr="00244D6B">
              <w:rPr>
                <w:rFonts w:asciiTheme="minorHAnsi" w:hAnsiTheme="minorHAnsi"/>
                <w:b/>
                <w:sz w:val="22"/>
                <w:szCs w:val="22"/>
              </w:rPr>
              <w:lastRenderedPageBreak/>
              <w:t>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пунктом 2 статьи 24</w:t>
            </w:r>
            <w:r w:rsidRPr="00244D6B">
              <w:rPr>
                <w:rFonts w:asciiTheme="minorHAnsi" w:hAnsiTheme="minorHAnsi"/>
                <w:b/>
                <w:sz w:val="22"/>
                <w:szCs w:val="22"/>
                <w:vertAlign w:val="superscript"/>
              </w:rPr>
              <w:t xml:space="preserve">1 </w:t>
            </w:r>
            <w:r w:rsidRPr="00244D6B">
              <w:rPr>
                <w:rFonts w:asciiTheme="minorHAnsi" w:hAnsiTheme="minorHAnsi"/>
                <w:b/>
                <w:sz w:val="22"/>
                <w:szCs w:val="22"/>
              </w:rPr>
              <w:t>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w:t>
            </w:r>
            <w:proofErr w:type="gramEnd"/>
            <w:r w:rsidRPr="00244D6B">
              <w:rPr>
                <w:rFonts w:asciiTheme="minorHAnsi" w:hAnsiTheme="minorHAnsi"/>
                <w:b/>
                <w:sz w:val="22"/>
                <w:szCs w:val="22"/>
              </w:rPr>
              <w:t xml:space="preserve">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пунктом 2 статьи 24</w:t>
            </w:r>
            <w:r w:rsidRPr="00244D6B">
              <w:rPr>
                <w:rFonts w:asciiTheme="minorHAnsi" w:hAnsiTheme="minorHAnsi"/>
                <w:b/>
                <w:sz w:val="22"/>
                <w:szCs w:val="22"/>
                <w:vertAlign w:val="superscript"/>
              </w:rPr>
              <w:t xml:space="preserve">1 </w:t>
            </w:r>
            <w:r w:rsidRPr="00244D6B">
              <w:rPr>
                <w:rFonts w:asciiTheme="minorHAnsi" w:hAnsiTheme="minorHAnsi"/>
                <w:b/>
                <w:sz w:val="22"/>
                <w:szCs w:val="22"/>
              </w:rPr>
              <w:t>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BE08EB" w:rsidRPr="00244D6B" w:rsidRDefault="00BE08EB" w:rsidP="00B03B0B">
            <w:pPr>
              <w:autoSpaceDE w:val="0"/>
              <w:autoSpaceDN w:val="0"/>
              <w:adjustRightInd w:val="0"/>
              <w:ind w:firstLine="523"/>
              <w:jc w:val="both"/>
              <w:rPr>
                <w:rFonts w:ascii="Calibri" w:hAnsi="Calibri" w:cs="Calibri"/>
              </w:rPr>
            </w:pPr>
            <w:r w:rsidRPr="00244D6B">
              <w:rPr>
                <w:b/>
              </w:rPr>
              <w:t xml:space="preserve">Решение коллегиального органа </w:t>
            </w:r>
            <w:proofErr w:type="gramStart"/>
            <w:r w:rsidRPr="00244D6B">
              <w:rPr>
                <w:b/>
              </w:rPr>
              <w:t>управления</w:t>
            </w:r>
            <w:proofErr w:type="gramEnd"/>
            <w:r w:rsidRPr="00244D6B">
              <w:rPr>
                <w:b/>
              </w:rPr>
              <w:t xml:space="preserve">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tc>
        <w:tc>
          <w:tcPr>
            <w:tcW w:w="2112" w:type="dxa"/>
          </w:tcPr>
          <w:p w:rsidR="00BE08EB" w:rsidRPr="00244D6B" w:rsidRDefault="00BE08EB" w:rsidP="00E71916">
            <w:r w:rsidRPr="00244D6B">
              <w:rPr>
                <w:rFonts w:eastAsia="Times New Roman"/>
                <w:sz w:val="20"/>
                <w:szCs w:val="20"/>
              </w:rPr>
              <w:lastRenderedPageBreak/>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sidP="00580C08">
            <w:pPr>
              <w:pageBreakBefore/>
            </w:pPr>
            <w:r w:rsidRPr="00244D6B">
              <w:lastRenderedPageBreak/>
              <w:t xml:space="preserve">Ст. 21 </w:t>
            </w:r>
          </w:p>
          <w:p w:rsidR="00BE08EB" w:rsidRPr="00244D6B" w:rsidRDefault="00BE08EB" w:rsidP="00580C08">
            <w:pPr>
              <w:pageBreakBefore/>
            </w:pPr>
            <w:r w:rsidRPr="00244D6B">
              <w:t>п. 4</w:t>
            </w:r>
          </w:p>
        </w:tc>
        <w:tc>
          <w:tcPr>
            <w:tcW w:w="5186" w:type="dxa"/>
          </w:tcPr>
          <w:p w:rsidR="00BE08EB" w:rsidRPr="00244D6B" w:rsidRDefault="00BE08EB" w:rsidP="00580C08">
            <w:pPr>
              <w:pageBreakBefore/>
              <w:autoSpaceDE w:val="0"/>
              <w:autoSpaceDN w:val="0"/>
              <w:adjustRightInd w:val="0"/>
              <w:ind w:firstLine="540"/>
              <w:jc w:val="both"/>
              <w:rPr>
                <w:rFonts w:ascii="Calibri" w:hAnsi="Calibri" w:cs="Calibri"/>
              </w:rPr>
            </w:pPr>
            <w:r w:rsidRPr="00244D6B">
              <w:rPr>
                <w:rFonts w:ascii="Calibri" w:hAnsi="Calibri" w:cs="Calibri"/>
              </w:rPr>
              <w:t>Саморегулируемая организация арбитражных управляющих не может быть реорганизована.</w:t>
            </w:r>
          </w:p>
          <w:p w:rsidR="00BE08EB" w:rsidRPr="00244D6B" w:rsidRDefault="00BE08EB" w:rsidP="00580C08">
            <w:pPr>
              <w:pageBreakBefore/>
              <w:autoSpaceDE w:val="0"/>
              <w:autoSpaceDN w:val="0"/>
              <w:adjustRightInd w:val="0"/>
              <w:ind w:firstLine="540"/>
              <w:jc w:val="both"/>
              <w:rPr>
                <w:rFonts w:ascii="Calibri" w:hAnsi="Calibri" w:cs="Calibri"/>
              </w:rPr>
            </w:pPr>
          </w:p>
        </w:tc>
        <w:tc>
          <w:tcPr>
            <w:tcW w:w="5192" w:type="dxa"/>
          </w:tcPr>
          <w:p w:rsidR="00BE08EB" w:rsidRPr="00244D6B" w:rsidRDefault="00BE08EB" w:rsidP="00BE08EB">
            <w:pPr>
              <w:autoSpaceDE w:val="0"/>
              <w:autoSpaceDN w:val="0"/>
              <w:adjustRightInd w:val="0"/>
              <w:ind w:firstLine="540"/>
              <w:jc w:val="both"/>
              <w:rPr>
                <w:rFonts w:ascii="Calibri" w:hAnsi="Calibri" w:cs="Calibri"/>
              </w:rPr>
            </w:pPr>
            <w:r w:rsidRPr="00244D6B">
              <w:rPr>
                <w:rFonts w:ascii="Calibri" w:hAnsi="Calibri" w:cs="Calibri"/>
              </w:rPr>
              <w:t xml:space="preserve">Саморегулируемая организация арбитражных управляющих может быть реорганизована только в форме слияния двух и более </w:t>
            </w:r>
            <w:proofErr w:type="spellStart"/>
            <w:r w:rsidRPr="00244D6B">
              <w:rPr>
                <w:rFonts w:ascii="Calibri" w:hAnsi="Calibri" w:cs="Calibri"/>
              </w:rPr>
              <w:t>саморегулируемых</w:t>
            </w:r>
            <w:proofErr w:type="spellEnd"/>
            <w:r w:rsidRPr="00244D6B">
              <w:rPr>
                <w:rFonts w:ascii="Calibri" w:hAnsi="Calibri" w:cs="Calibri"/>
              </w:rPr>
              <w:t xml:space="preserve">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tc>
        <w:tc>
          <w:tcPr>
            <w:tcW w:w="2112" w:type="dxa"/>
          </w:tcPr>
          <w:p w:rsidR="00BE08EB" w:rsidRPr="00244D6B" w:rsidRDefault="00BE08EB" w:rsidP="00E331C4">
            <w:r w:rsidRPr="00244D6B">
              <w:rPr>
                <w:rFonts w:eastAsia="Times New Roman"/>
                <w:sz w:val="20"/>
                <w:szCs w:val="20"/>
              </w:rPr>
              <w:t>Федеральный закон РФ от 29 декабря 2014 г. № 476-ФЗ</w:t>
            </w:r>
          </w:p>
        </w:tc>
        <w:tc>
          <w:tcPr>
            <w:tcW w:w="1831" w:type="dxa"/>
          </w:tcPr>
          <w:p w:rsidR="00BE08EB" w:rsidRPr="00244D6B" w:rsidRDefault="00BE08EB" w:rsidP="00E331C4">
            <w:r w:rsidRPr="00244D6B">
              <w:rPr>
                <w:sz w:val="20"/>
                <w:szCs w:val="20"/>
              </w:rPr>
              <w:t>Вступает в законную силу с 01.07.2015г.</w:t>
            </w:r>
          </w:p>
        </w:tc>
      </w:tr>
      <w:tr w:rsidR="00BE08EB" w:rsidTr="007B4439">
        <w:tc>
          <w:tcPr>
            <w:tcW w:w="988" w:type="dxa"/>
          </w:tcPr>
          <w:p w:rsidR="00BE08EB" w:rsidRPr="00244D6B" w:rsidRDefault="00BE08EB" w:rsidP="00A06794">
            <w:r w:rsidRPr="00244D6B">
              <w:t xml:space="preserve">Ст. 22 </w:t>
            </w:r>
            <w:r w:rsidRPr="00244D6B">
              <w:br/>
              <w:t>п. 1</w:t>
            </w:r>
            <w:r w:rsidRPr="00244D6B">
              <w:br/>
            </w:r>
            <w:proofErr w:type="spellStart"/>
            <w:r w:rsidRPr="00244D6B">
              <w:t>абз</w:t>
            </w:r>
            <w:proofErr w:type="spellEnd"/>
            <w:r w:rsidRPr="00244D6B">
              <w:t>. 10</w:t>
            </w:r>
          </w:p>
        </w:tc>
        <w:tc>
          <w:tcPr>
            <w:tcW w:w="5186" w:type="dxa"/>
          </w:tcPr>
          <w:p w:rsidR="00BE08EB" w:rsidRPr="00244D6B" w:rsidRDefault="00BE08EB" w:rsidP="00B03B0B">
            <w:pPr>
              <w:autoSpaceDE w:val="0"/>
              <w:autoSpaceDN w:val="0"/>
              <w:adjustRightInd w:val="0"/>
              <w:ind w:firstLine="540"/>
              <w:jc w:val="both"/>
              <w:rPr>
                <w:rFonts w:ascii="Calibri" w:hAnsi="Calibri" w:cs="Calibri"/>
              </w:rPr>
            </w:pPr>
            <w:hyperlink r:id="rId16" w:history="1">
              <w:r w:rsidRPr="00244D6B">
                <w:rPr>
                  <w:rFonts w:ascii="Calibri" w:hAnsi="Calibri" w:cs="Calibri"/>
                </w:rPr>
                <w:t>проводить</w:t>
              </w:r>
            </w:hyperlink>
            <w:r w:rsidRPr="00244D6B">
              <w:rPr>
                <w:rFonts w:ascii="Calibri" w:hAnsi="Calibri" w:cs="Calibri"/>
              </w:rPr>
              <w:t xml:space="preserve"> аккредитацию страховых организаций, оценщиков, профессиональных участников рынка ценных бумаг, осуществляющих деятельность по ведению реестра владельцев ценных бумаг, операторов электронных площадок, организаторов торгов по продаже имущества должника, а также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w:t>
            </w:r>
          </w:p>
        </w:tc>
        <w:tc>
          <w:tcPr>
            <w:tcW w:w="5192" w:type="dxa"/>
          </w:tcPr>
          <w:p w:rsidR="00BE08EB" w:rsidRPr="00244D6B" w:rsidRDefault="00BE08EB" w:rsidP="00A06794">
            <w:pPr>
              <w:autoSpaceDE w:val="0"/>
              <w:autoSpaceDN w:val="0"/>
              <w:adjustRightInd w:val="0"/>
              <w:ind w:firstLine="540"/>
              <w:jc w:val="both"/>
              <w:rPr>
                <w:rFonts w:ascii="Calibri" w:hAnsi="Calibri" w:cs="Calibri"/>
              </w:rPr>
            </w:pPr>
            <w:r w:rsidRPr="00244D6B">
              <w:rPr>
                <w:rFonts w:ascii="Calibri" w:hAnsi="Calibri" w:cs="Calibri"/>
              </w:rPr>
              <w:t>Утратил силу.</w:t>
            </w:r>
          </w:p>
        </w:tc>
        <w:tc>
          <w:tcPr>
            <w:tcW w:w="2112" w:type="dxa"/>
          </w:tcPr>
          <w:p w:rsidR="00BE08EB" w:rsidRPr="00244D6B" w:rsidRDefault="00BE08EB" w:rsidP="00E71916">
            <w:r w:rsidRPr="00244D6B">
              <w:rPr>
                <w:rFonts w:eastAsia="Times New Roman"/>
                <w:sz w:val="20"/>
                <w:szCs w:val="20"/>
              </w:rPr>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sidP="00B03B0B">
            <w:r w:rsidRPr="00244D6B">
              <w:t xml:space="preserve">Ст. 22 </w:t>
            </w:r>
            <w:r w:rsidRPr="00244D6B">
              <w:br/>
              <w:t>п. 2</w:t>
            </w:r>
            <w:r w:rsidRPr="00244D6B">
              <w:br/>
            </w:r>
            <w:proofErr w:type="spellStart"/>
            <w:r w:rsidRPr="00244D6B">
              <w:t>абз</w:t>
            </w:r>
            <w:proofErr w:type="spellEnd"/>
            <w:r w:rsidRPr="00244D6B">
              <w:t>. 7</w:t>
            </w:r>
          </w:p>
        </w:tc>
        <w:tc>
          <w:tcPr>
            <w:tcW w:w="5186" w:type="dxa"/>
          </w:tcPr>
          <w:p w:rsidR="00BE08EB" w:rsidRPr="00244D6B" w:rsidRDefault="00BE08EB" w:rsidP="00B03B0B">
            <w:pPr>
              <w:autoSpaceDE w:val="0"/>
              <w:autoSpaceDN w:val="0"/>
              <w:adjustRightInd w:val="0"/>
              <w:ind w:firstLine="540"/>
              <w:jc w:val="both"/>
              <w:rPr>
                <w:rFonts w:ascii="Calibri" w:hAnsi="Calibri" w:cs="Calibri"/>
              </w:rPr>
            </w:pPr>
            <w:r w:rsidRPr="00244D6B">
              <w:rPr>
                <w:rFonts w:ascii="Calibri" w:hAnsi="Calibri" w:cs="Calibri"/>
              </w:rPr>
              <w:t xml:space="preserve">заявлять </w:t>
            </w:r>
            <w:proofErr w:type="gramStart"/>
            <w:r w:rsidRPr="00244D6B">
              <w:rPr>
                <w:rFonts w:ascii="Calibri" w:hAnsi="Calibri" w:cs="Calibri"/>
              </w:rPr>
              <w:t>в арбитражный суд ходатайства об отстранении от участия в деле о банкротстве</w:t>
            </w:r>
            <w:proofErr w:type="gramEnd"/>
            <w:r w:rsidRPr="00244D6B">
              <w:rPr>
                <w:rFonts w:ascii="Calibri" w:hAnsi="Calibri" w:cs="Calibri"/>
              </w:rPr>
              <w:t xml:space="preserve">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w:t>
            </w:r>
          </w:p>
        </w:tc>
        <w:tc>
          <w:tcPr>
            <w:tcW w:w="5192" w:type="dxa"/>
          </w:tcPr>
          <w:p w:rsidR="00BE08EB" w:rsidRPr="00244D6B" w:rsidRDefault="00BE08EB" w:rsidP="00B03B0B">
            <w:pPr>
              <w:autoSpaceDE w:val="0"/>
              <w:autoSpaceDN w:val="0"/>
              <w:adjustRightInd w:val="0"/>
              <w:ind w:firstLine="540"/>
              <w:jc w:val="both"/>
              <w:rPr>
                <w:rFonts w:ascii="Calibri" w:hAnsi="Calibri" w:cs="Calibri"/>
              </w:rPr>
            </w:pPr>
            <w:proofErr w:type="gramStart"/>
            <w:r w:rsidRPr="00244D6B">
              <w:rPr>
                <w:rFonts w:ascii="Calibri" w:hAnsi="Calibri" w:cs="Calibri"/>
              </w:rP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w:t>
            </w:r>
            <w:r w:rsidRPr="00244D6B">
              <w:t xml:space="preserve">, </w:t>
            </w:r>
            <w:r w:rsidRPr="00244D6B">
              <w:rPr>
                <w:b/>
              </w:rPr>
              <w:t>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w:t>
            </w:r>
            <w:proofErr w:type="gramEnd"/>
            <w:r w:rsidRPr="00244D6B">
              <w:rPr>
                <w:b/>
              </w:rPr>
              <w:t xml:space="preserve"> Российской Федерации, федеральных стандартов, стандартов и правил профессиональной деятельности, применения к </w:t>
            </w:r>
            <w:r w:rsidRPr="00244D6B">
              <w:rPr>
                <w:b/>
              </w:rPr>
              <w:lastRenderedPageBreak/>
              <w:t>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r w:rsidRPr="00244D6B">
              <w:rPr>
                <w:rFonts w:ascii="Calibri" w:hAnsi="Calibri" w:cs="Calibri"/>
              </w:rPr>
              <w:t>;</w:t>
            </w:r>
          </w:p>
        </w:tc>
        <w:tc>
          <w:tcPr>
            <w:tcW w:w="2112" w:type="dxa"/>
          </w:tcPr>
          <w:p w:rsidR="00BE08EB" w:rsidRPr="00244D6B" w:rsidRDefault="00BE08EB" w:rsidP="00E71916">
            <w:r w:rsidRPr="00244D6B">
              <w:rPr>
                <w:rFonts w:eastAsia="Times New Roman"/>
                <w:sz w:val="20"/>
                <w:szCs w:val="20"/>
              </w:rPr>
              <w:lastRenderedPageBreak/>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sidP="00A06794">
            <w:r w:rsidRPr="00244D6B">
              <w:lastRenderedPageBreak/>
              <w:t xml:space="preserve">Ст. 22 </w:t>
            </w:r>
            <w:r w:rsidRPr="00244D6B">
              <w:br/>
              <w:t>п. 2</w:t>
            </w:r>
            <w:r w:rsidRPr="00244D6B">
              <w:br/>
            </w:r>
            <w:proofErr w:type="spellStart"/>
            <w:r w:rsidRPr="00244D6B">
              <w:t>абз</w:t>
            </w:r>
            <w:proofErr w:type="spellEnd"/>
            <w:r w:rsidRPr="00244D6B">
              <w:t>. 11</w:t>
            </w:r>
          </w:p>
        </w:tc>
        <w:tc>
          <w:tcPr>
            <w:tcW w:w="5186" w:type="dxa"/>
          </w:tcPr>
          <w:p w:rsidR="00BE08EB" w:rsidRPr="00244D6B" w:rsidRDefault="00BE08EB" w:rsidP="00B03B0B">
            <w:pPr>
              <w:autoSpaceDE w:val="0"/>
              <w:autoSpaceDN w:val="0"/>
              <w:adjustRightInd w:val="0"/>
              <w:ind w:firstLine="540"/>
              <w:jc w:val="both"/>
              <w:rPr>
                <w:rFonts w:ascii="Calibri" w:hAnsi="Calibri" w:cs="Calibri"/>
              </w:rPr>
            </w:pPr>
            <w:r w:rsidRPr="00244D6B">
              <w:rPr>
                <w:rFonts w:ascii="Calibri" w:hAnsi="Calibri" w:cs="Calibri"/>
              </w:rPr>
              <w:t xml:space="preserve">осуществлять с соблюдением требований настоящего Федерального закона и Федерального </w:t>
            </w:r>
            <w:hyperlink r:id="rId17" w:history="1">
              <w:r w:rsidRPr="00244D6B">
                <w:rPr>
                  <w:rFonts w:ascii="Calibri" w:hAnsi="Calibri" w:cs="Calibri"/>
                </w:rPr>
                <w:t>закона</w:t>
              </w:r>
            </w:hyperlink>
            <w:r w:rsidRPr="00244D6B">
              <w:rPr>
                <w:rFonts w:ascii="Calibri" w:hAnsi="Calibri" w:cs="Calibri"/>
              </w:rPr>
              <w:t xml:space="preserve"> от 1 декабря 2007 года N 315-ФЗ "О </w:t>
            </w:r>
            <w:proofErr w:type="spellStart"/>
            <w:r w:rsidRPr="00244D6B">
              <w:rPr>
                <w:rFonts w:ascii="Calibri" w:hAnsi="Calibri" w:cs="Calibri"/>
              </w:rPr>
              <w:t>саморегулируемых</w:t>
            </w:r>
            <w:proofErr w:type="spellEnd"/>
            <w:r w:rsidRPr="00244D6B">
              <w:rPr>
                <w:rFonts w:ascii="Calibri" w:hAnsi="Calibri" w:cs="Calibri"/>
              </w:rPr>
              <w:t xml:space="preserve"> организациях" ведение реестра членов саморегулируемой организации арбитражных управляющих и обеспечивать доступ к включаемым в такой реестр </w:t>
            </w:r>
            <w:proofErr w:type="gramStart"/>
            <w:r w:rsidRPr="00244D6B">
              <w:rPr>
                <w:rFonts w:ascii="Calibri" w:hAnsi="Calibri" w:cs="Calibri"/>
              </w:rPr>
              <w:t>сведениям</w:t>
            </w:r>
            <w:proofErr w:type="gramEnd"/>
            <w:r w:rsidRPr="00244D6B">
              <w:rPr>
                <w:rFonts w:ascii="Calibri" w:hAnsi="Calibri" w:cs="Calibri"/>
              </w:rPr>
              <w:t xml:space="preserve"> заинтересованным в их получении лицам в порядке, установленном регулирующим органом;</w:t>
            </w:r>
          </w:p>
        </w:tc>
        <w:tc>
          <w:tcPr>
            <w:tcW w:w="5192" w:type="dxa"/>
          </w:tcPr>
          <w:p w:rsidR="00BE08EB" w:rsidRPr="00244D6B" w:rsidRDefault="00BE08EB" w:rsidP="00A06794">
            <w:pPr>
              <w:autoSpaceDE w:val="0"/>
              <w:autoSpaceDN w:val="0"/>
              <w:adjustRightInd w:val="0"/>
              <w:ind w:firstLine="540"/>
              <w:jc w:val="both"/>
              <w:rPr>
                <w:rFonts w:ascii="Calibri" w:hAnsi="Calibri" w:cs="Calibri"/>
              </w:rPr>
            </w:pPr>
            <w:proofErr w:type="gramStart"/>
            <w:r w:rsidRPr="00244D6B">
              <w:t xml:space="preserve">осуществлять с соблюдением требований настоящего Федерального закона, Федерального закона от 1 декабря 2007 года N 315-ФЗ "О </w:t>
            </w:r>
            <w:proofErr w:type="spellStart"/>
            <w:r w:rsidRPr="00244D6B">
              <w:t>саморегулируемых</w:t>
            </w:r>
            <w:proofErr w:type="spellEnd"/>
            <w:r w:rsidRPr="00244D6B">
              <w:t xml:space="preserve"> организациях" </w:t>
            </w:r>
            <w:r w:rsidRPr="00244D6B">
              <w:rPr>
                <w:b/>
              </w:rPr>
              <w:t>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стандарта, включение в реестр членов саморегулируемой организации арбитражных управляющих обязательных сведений и ведение такого реестра;</w:t>
            </w:r>
            <w:proofErr w:type="gramEnd"/>
          </w:p>
        </w:tc>
        <w:tc>
          <w:tcPr>
            <w:tcW w:w="2112" w:type="dxa"/>
          </w:tcPr>
          <w:p w:rsidR="00BE08EB" w:rsidRPr="00244D6B" w:rsidRDefault="00BE08EB" w:rsidP="00E71916">
            <w:r w:rsidRPr="00244D6B">
              <w:rPr>
                <w:rFonts w:eastAsia="Times New Roman"/>
                <w:sz w:val="20"/>
                <w:szCs w:val="20"/>
              </w:rPr>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sidP="00A06794">
            <w:r w:rsidRPr="00244D6B">
              <w:t xml:space="preserve">Ст. 22 </w:t>
            </w:r>
            <w:r w:rsidRPr="00244D6B">
              <w:br/>
              <w:t>п. 2</w:t>
            </w:r>
            <w:r w:rsidRPr="00244D6B">
              <w:br/>
            </w:r>
            <w:proofErr w:type="spellStart"/>
            <w:r w:rsidRPr="00244D6B">
              <w:t>абз</w:t>
            </w:r>
            <w:proofErr w:type="spellEnd"/>
            <w:r w:rsidRPr="00244D6B">
              <w:t>. 15</w:t>
            </w:r>
          </w:p>
        </w:tc>
        <w:tc>
          <w:tcPr>
            <w:tcW w:w="5186" w:type="dxa"/>
          </w:tcPr>
          <w:p w:rsidR="00BE08EB" w:rsidRPr="00244D6B" w:rsidRDefault="00BE08EB" w:rsidP="00B03B0B">
            <w:pPr>
              <w:autoSpaceDE w:val="0"/>
              <w:autoSpaceDN w:val="0"/>
              <w:adjustRightInd w:val="0"/>
              <w:ind w:firstLine="540"/>
              <w:jc w:val="both"/>
              <w:rPr>
                <w:rFonts w:ascii="Calibri" w:hAnsi="Calibri" w:cs="Calibri"/>
              </w:rPr>
            </w:pPr>
            <w:proofErr w:type="gramStart"/>
            <w:r w:rsidRPr="00244D6B">
              <w:rPr>
                <w:rFonts w:ascii="Calibri" w:hAnsi="Calibri" w:cs="Calibri"/>
              </w:rP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w:t>
            </w:r>
            <w:proofErr w:type="gramEnd"/>
            <w:r w:rsidRPr="00244D6B">
              <w:rPr>
                <w:rFonts w:ascii="Calibri" w:hAnsi="Calibri" w:cs="Calibri"/>
              </w:rPr>
              <w:t xml:space="preserve"> позднее чем в течение девяноста дней </w:t>
            </w:r>
            <w:proofErr w:type="gramStart"/>
            <w:r w:rsidRPr="00244D6B">
              <w:rPr>
                <w:rFonts w:ascii="Calibri" w:hAnsi="Calibri" w:cs="Calibri"/>
              </w:rPr>
              <w:t>с даты включения</w:t>
            </w:r>
            <w:proofErr w:type="gramEnd"/>
            <w:r w:rsidRPr="00244D6B">
              <w:rPr>
                <w:rFonts w:ascii="Calibri" w:hAnsi="Calibri" w:cs="Calibri"/>
              </w:rPr>
              <w:t xml:space="preserve"> сведений о некоммерческой организации в единый </w:t>
            </w:r>
            <w:r w:rsidRPr="00244D6B">
              <w:rPr>
                <w:rFonts w:ascii="Calibri" w:hAnsi="Calibri" w:cs="Calibri"/>
              </w:rPr>
              <w:lastRenderedPageBreak/>
              <w:t xml:space="preserve">государственный реестр </w:t>
            </w:r>
            <w:proofErr w:type="spellStart"/>
            <w:r w:rsidRPr="00244D6B">
              <w:rPr>
                <w:rFonts w:ascii="Calibri" w:hAnsi="Calibri" w:cs="Calibri"/>
              </w:rPr>
              <w:t>саморегулируемых</w:t>
            </w:r>
            <w:proofErr w:type="spellEnd"/>
            <w:r w:rsidRPr="00244D6B">
              <w:rPr>
                <w:rFonts w:ascii="Calibri" w:hAnsi="Calibri" w:cs="Calibri"/>
              </w:rPr>
              <w:t xml:space="preserve"> организаций арбитражных управляющих;</w:t>
            </w:r>
          </w:p>
        </w:tc>
        <w:tc>
          <w:tcPr>
            <w:tcW w:w="5192" w:type="dxa"/>
          </w:tcPr>
          <w:p w:rsidR="00BE08EB" w:rsidRPr="00244D6B" w:rsidRDefault="00BE08EB" w:rsidP="00B03B0B">
            <w:pPr>
              <w:autoSpaceDE w:val="0"/>
              <w:autoSpaceDN w:val="0"/>
              <w:adjustRightInd w:val="0"/>
              <w:ind w:firstLine="540"/>
              <w:jc w:val="both"/>
              <w:rPr>
                <w:rFonts w:ascii="Calibri" w:hAnsi="Calibri" w:cs="Calibri"/>
              </w:rPr>
            </w:pPr>
            <w:proofErr w:type="gramStart"/>
            <w:r w:rsidRPr="00244D6B">
              <w:rPr>
                <w:rFonts w:ascii="Calibri" w:hAnsi="Calibri" w:cs="Calibri"/>
              </w:rPr>
              <w:lastRenderedPageBreak/>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w:t>
            </w:r>
            <w:proofErr w:type="gramEnd"/>
            <w:r w:rsidRPr="00244D6B">
              <w:rPr>
                <w:rFonts w:ascii="Calibri" w:hAnsi="Calibri" w:cs="Calibri"/>
              </w:rPr>
              <w:t xml:space="preserve"> позднее чем в течение девяноста дней </w:t>
            </w:r>
            <w:proofErr w:type="gramStart"/>
            <w:r w:rsidRPr="00244D6B">
              <w:rPr>
                <w:rFonts w:ascii="Calibri" w:hAnsi="Calibri" w:cs="Calibri"/>
              </w:rPr>
              <w:t>с даты включения</w:t>
            </w:r>
            <w:proofErr w:type="gramEnd"/>
            <w:r w:rsidRPr="00244D6B">
              <w:rPr>
                <w:rFonts w:ascii="Calibri" w:hAnsi="Calibri" w:cs="Calibri"/>
              </w:rPr>
              <w:t xml:space="preserve"> сведений о некоммерческой организации в единый </w:t>
            </w:r>
            <w:r w:rsidRPr="00244D6B">
              <w:rPr>
                <w:rFonts w:ascii="Calibri" w:hAnsi="Calibri" w:cs="Calibri"/>
              </w:rPr>
              <w:lastRenderedPageBreak/>
              <w:t xml:space="preserve">государственный реестр </w:t>
            </w:r>
            <w:proofErr w:type="spellStart"/>
            <w:r w:rsidRPr="00244D6B">
              <w:rPr>
                <w:rFonts w:ascii="Calibri" w:hAnsi="Calibri" w:cs="Calibri"/>
              </w:rPr>
              <w:t>саморегулируемых</w:t>
            </w:r>
            <w:proofErr w:type="spellEnd"/>
            <w:r w:rsidRPr="00244D6B">
              <w:rPr>
                <w:rFonts w:ascii="Calibri" w:hAnsi="Calibri" w:cs="Calibri"/>
              </w:rPr>
              <w:t xml:space="preserve"> организаций арбитражных управляющих</w:t>
            </w:r>
            <w:r w:rsidRPr="00244D6B">
              <w:t xml:space="preserve">, </w:t>
            </w:r>
            <w:r w:rsidRPr="00244D6B">
              <w:rPr>
                <w:b/>
              </w:rPr>
              <w:t>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r w:rsidRPr="00244D6B">
              <w:rPr>
                <w:rFonts w:ascii="Calibri" w:hAnsi="Calibri" w:cs="Calibri"/>
              </w:rPr>
              <w:t>;</w:t>
            </w:r>
          </w:p>
        </w:tc>
        <w:tc>
          <w:tcPr>
            <w:tcW w:w="2112" w:type="dxa"/>
          </w:tcPr>
          <w:p w:rsidR="00BE08EB" w:rsidRPr="00244D6B" w:rsidRDefault="00BE08EB" w:rsidP="00E71916">
            <w:r w:rsidRPr="00244D6B">
              <w:rPr>
                <w:rFonts w:eastAsia="Times New Roman"/>
                <w:sz w:val="20"/>
                <w:szCs w:val="20"/>
              </w:rPr>
              <w:lastRenderedPageBreak/>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sidP="00A06794">
            <w:r w:rsidRPr="00244D6B">
              <w:lastRenderedPageBreak/>
              <w:t xml:space="preserve">Ст. 22 </w:t>
            </w:r>
            <w:r w:rsidRPr="00244D6B">
              <w:br/>
              <w:t>п. 2</w:t>
            </w:r>
            <w:r w:rsidRPr="00244D6B">
              <w:br/>
            </w:r>
            <w:proofErr w:type="spellStart"/>
            <w:r w:rsidRPr="00244D6B">
              <w:t>абз</w:t>
            </w:r>
            <w:proofErr w:type="spellEnd"/>
            <w:r w:rsidRPr="00244D6B">
              <w:t>. 17, 18</w:t>
            </w:r>
          </w:p>
        </w:tc>
        <w:tc>
          <w:tcPr>
            <w:tcW w:w="5186" w:type="dxa"/>
          </w:tcPr>
          <w:p w:rsidR="00BE08EB" w:rsidRPr="00244D6B" w:rsidRDefault="00BE08EB" w:rsidP="00B03B0B">
            <w:pPr>
              <w:autoSpaceDE w:val="0"/>
              <w:autoSpaceDN w:val="0"/>
              <w:adjustRightInd w:val="0"/>
              <w:ind w:firstLine="540"/>
              <w:jc w:val="both"/>
              <w:rPr>
                <w:rFonts w:ascii="Calibri" w:hAnsi="Calibri" w:cs="Calibri"/>
              </w:rPr>
            </w:pPr>
          </w:p>
        </w:tc>
        <w:tc>
          <w:tcPr>
            <w:tcW w:w="5192" w:type="dxa"/>
          </w:tcPr>
          <w:p w:rsidR="00BE08EB" w:rsidRPr="00244D6B" w:rsidRDefault="00BE08EB" w:rsidP="00B03B0B">
            <w:pPr>
              <w:pStyle w:val="a4"/>
              <w:spacing w:before="0" w:beforeAutospacing="0" w:after="0" w:afterAutospacing="0"/>
              <w:ind w:firstLine="665"/>
              <w:jc w:val="both"/>
              <w:rPr>
                <w:rFonts w:asciiTheme="minorHAnsi" w:hAnsiTheme="minorHAnsi"/>
                <w:sz w:val="22"/>
                <w:szCs w:val="22"/>
              </w:rPr>
            </w:pPr>
            <w:r w:rsidRPr="00244D6B">
              <w:rPr>
                <w:rFonts w:asciiTheme="minorHAnsi" w:hAnsiTheme="minorHAnsi"/>
                <w:sz w:val="22"/>
                <w:szCs w:val="22"/>
              </w:rP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BE08EB" w:rsidRPr="00244D6B" w:rsidRDefault="00BE08EB" w:rsidP="00B03B0B">
            <w:pPr>
              <w:autoSpaceDE w:val="0"/>
              <w:autoSpaceDN w:val="0"/>
              <w:adjustRightInd w:val="0"/>
              <w:ind w:firstLine="665"/>
              <w:jc w:val="both"/>
            </w:pPr>
            <w:r w:rsidRPr="00244D6B">
              <w:t>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порядке, установленном регулирующим органом.</w:t>
            </w:r>
          </w:p>
        </w:tc>
        <w:tc>
          <w:tcPr>
            <w:tcW w:w="2112" w:type="dxa"/>
          </w:tcPr>
          <w:p w:rsidR="00BE08EB" w:rsidRPr="00244D6B" w:rsidRDefault="00BE08EB" w:rsidP="00E71916">
            <w:r w:rsidRPr="00244D6B">
              <w:rPr>
                <w:rFonts w:eastAsia="Times New Roman"/>
                <w:sz w:val="20"/>
                <w:szCs w:val="20"/>
              </w:rPr>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sidP="00EB397B">
            <w:r w:rsidRPr="00244D6B">
              <w:t>Ст. 24</w:t>
            </w:r>
            <w:r w:rsidRPr="00244D6B">
              <w:rPr>
                <w:vertAlign w:val="superscript"/>
              </w:rPr>
              <w:t>1</w:t>
            </w:r>
            <w:r w:rsidRPr="00244D6B">
              <w:t xml:space="preserve"> п. 2</w:t>
            </w:r>
            <w:r w:rsidRPr="00244D6B">
              <w:rPr>
                <w:vertAlign w:val="superscript"/>
              </w:rPr>
              <w:t>1</w:t>
            </w:r>
          </w:p>
          <w:p w:rsidR="00BE08EB" w:rsidRPr="00244D6B" w:rsidRDefault="00BE08EB"/>
        </w:tc>
        <w:tc>
          <w:tcPr>
            <w:tcW w:w="5186" w:type="dxa"/>
          </w:tcPr>
          <w:p w:rsidR="00BE08EB" w:rsidRPr="00244D6B" w:rsidRDefault="00BE08EB"/>
        </w:tc>
        <w:tc>
          <w:tcPr>
            <w:tcW w:w="5192" w:type="dxa"/>
          </w:tcPr>
          <w:p w:rsidR="00BE08EB" w:rsidRPr="00244D6B" w:rsidRDefault="00BE08EB" w:rsidP="00EB397B">
            <w:pPr>
              <w:pStyle w:val="a4"/>
              <w:spacing w:before="0" w:beforeAutospacing="0" w:after="0" w:afterAutospacing="0"/>
              <w:ind w:firstLine="601"/>
              <w:jc w:val="both"/>
              <w:rPr>
                <w:rFonts w:ascii="Calibri" w:eastAsiaTheme="minorHAnsi" w:hAnsi="Calibri" w:cs="Calibri"/>
                <w:sz w:val="22"/>
                <w:szCs w:val="22"/>
                <w:lang w:eastAsia="en-US"/>
              </w:rPr>
            </w:pPr>
            <w:r w:rsidRPr="00244D6B">
              <w:rPr>
                <w:rFonts w:asciiTheme="minorHAnsi" w:hAnsiTheme="minorHAnsi"/>
                <w:sz w:val="22"/>
                <w:szCs w:val="22"/>
              </w:rPr>
              <w:t>2</w:t>
            </w:r>
            <w:r w:rsidRPr="00244D6B">
              <w:rPr>
                <w:rFonts w:asciiTheme="minorHAnsi" w:hAnsiTheme="minorHAnsi"/>
                <w:sz w:val="22"/>
                <w:szCs w:val="22"/>
                <w:vertAlign w:val="superscript"/>
              </w:rPr>
              <w:t>1</w:t>
            </w:r>
            <w:r w:rsidRPr="00244D6B">
              <w:rPr>
                <w:rFonts w:ascii="Calibri" w:eastAsiaTheme="minorHAnsi" w:hAnsi="Calibri" w:cs="Calibri"/>
                <w:sz w:val="22"/>
                <w:szCs w:val="22"/>
                <w:lang w:eastAsia="en-US"/>
              </w:rPr>
              <w:t>.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пунктом 2 настоящей статьи минимальный размер страховой суммы в год и устанавливается в соответствии с таким решением.</w:t>
            </w:r>
          </w:p>
          <w:p w:rsidR="00BE08EB" w:rsidRPr="00244D6B" w:rsidRDefault="00BE08EB" w:rsidP="00EB397B">
            <w:pPr>
              <w:pStyle w:val="a4"/>
              <w:spacing w:before="0" w:beforeAutospacing="0" w:after="0" w:afterAutospacing="0"/>
              <w:ind w:firstLine="601"/>
              <w:jc w:val="both"/>
              <w:rPr>
                <w:rFonts w:ascii="Calibri" w:eastAsiaTheme="minorHAnsi" w:hAnsi="Calibri" w:cs="Calibri"/>
                <w:sz w:val="22"/>
                <w:szCs w:val="22"/>
                <w:lang w:eastAsia="en-US"/>
              </w:rPr>
            </w:pPr>
            <w:proofErr w:type="gramStart"/>
            <w:r w:rsidRPr="00244D6B">
              <w:rPr>
                <w:rFonts w:ascii="Calibri" w:eastAsiaTheme="minorHAnsi" w:hAnsi="Calibri" w:cs="Calibri"/>
                <w:sz w:val="22"/>
                <w:szCs w:val="22"/>
                <w:lang w:eastAsia="en-US"/>
              </w:rPr>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w:t>
            </w:r>
            <w:r w:rsidRPr="00244D6B">
              <w:rPr>
                <w:rFonts w:ascii="Calibri" w:eastAsiaTheme="minorHAnsi" w:hAnsi="Calibri" w:cs="Calibri"/>
                <w:sz w:val="22"/>
                <w:szCs w:val="22"/>
                <w:lang w:eastAsia="en-US"/>
              </w:rPr>
              <w:lastRenderedPageBreak/>
              <w:t>рублей), обязан заключить наряду с дополнительным договором обязательного страхования своей ответственности, предусмотренным пунктом 2 настоящей статьи, дополнительный договор страхования ответственности арбитражного</w:t>
            </w:r>
            <w:proofErr w:type="gramEnd"/>
            <w:r w:rsidRPr="00244D6B">
              <w:rPr>
                <w:rFonts w:ascii="Calibri" w:eastAsiaTheme="minorHAnsi" w:hAnsi="Calibri" w:cs="Calibri"/>
                <w:sz w:val="22"/>
                <w:szCs w:val="22"/>
                <w:lang w:eastAsia="en-US"/>
              </w:rPr>
              <w:t xml:space="preserve"> управляющего, размер страховой суммы по которому устанавливается в соответствии с решением коллегиального органа управления.</w:t>
            </w:r>
          </w:p>
          <w:p w:rsidR="00BE08EB" w:rsidRPr="00244D6B" w:rsidRDefault="00BE08EB" w:rsidP="00EB397B">
            <w:pPr>
              <w:ind w:firstLine="601"/>
              <w:jc w:val="both"/>
              <w:rPr>
                <w:rFonts w:ascii="Calibri" w:hAnsi="Calibri" w:cs="Calibri"/>
              </w:rPr>
            </w:pPr>
            <w:r w:rsidRPr="00244D6B">
              <w:rPr>
                <w:rFonts w:ascii="Calibri" w:hAnsi="Calibri" w:cs="Calibri"/>
              </w:rPr>
              <w:t>Арбитражный управляющий также обязан заключить наряду с дополнительным договором обязательного страхования своей ответственности, предусмотренным пунктом 2 настоящей статьи, дополнительный договор страхования ответственности арбитражного управляющего в случае, предусмотренном пунктом 5 статьи 45 настоящего Федерального закона.</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24</w:t>
            </w:r>
            <w:r w:rsidRPr="00244D6B">
              <w:rPr>
                <w:vertAlign w:val="superscript"/>
              </w:rPr>
              <w:t>1</w:t>
            </w:r>
            <w:r w:rsidRPr="00244D6B">
              <w:t xml:space="preserve"> п. 10</w:t>
            </w:r>
          </w:p>
        </w:tc>
        <w:tc>
          <w:tcPr>
            <w:tcW w:w="5186" w:type="dxa"/>
          </w:tcPr>
          <w:p w:rsidR="00BE08EB" w:rsidRPr="00244D6B" w:rsidRDefault="00BE08EB" w:rsidP="00EB397B">
            <w:pPr>
              <w:autoSpaceDE w:val="0"/>
              <w:autoSpaceDN w:val="0"/>
              <w:adjustRightInd w:val="0"/>
              <w:ind w:firstLine="540"/>
              <w:jc w:val="both"/>
              <w:rPr>
                <w:rFonts w:ascii="Calibri" w:hAnsi="Calibri" w:cs="Calibri"/>
              </w:rPr>
            </w:pPr>
            <w:r w:rsidRPr="00244D6B">
              <w:rPr>
                <w:rFonts w:ascii="Calibri" w:hAnsi="Calibri" w:cs="Calibri"/>
              </w:rPr>
              <w:t xml:space="preserve">10. </w:t>
            </w:r>
            <w:proofErr w:type="gramStart"/>
            <w:r w:rsidRPr="00244D6B">
              <w:rPr>
                <w:rFonts w:ascii="Calibri" w:hAnsi="Calibri" w:cs="Calibri"/>
              </w:rPr>
              <w:t>Контроль за</w:t>
            </w:r>
            <w:proofErr w:type="gramEnd"/>
            <w:r w:rsidRPr="00244D6B">
              <w:rPr>
                <w:rFonts w:ascii="Calibri" w:hAnsi="Calibri" w:cs="Calibri"/>
              </w:rPr>
              <w:t xml:space="preserve">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w:t>
            </w:r>
            <w:hyperlink r:id="rId18" w:history="1">
              <w:r w:rsidRPr="00244D6B">
                <w:rPr>
                  <w:rFonts w:ascii="Calibri" w:hAnsi="Calibri" w:cs="Calibri"/>
                </w:rPr>
                <w:t>законодательству</w:t>
              </w:r>
            </w:hyperlink>
            <w:r w:rsidRPr="00244D6B">
              <w:rPr>
                <w:rFonts w:ascii="Calibri" w:hAnsi="Calibri" w:cs="Calibri"/>
              </w:rPr>
              <w:t xml:space="preserve">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w:t>
            </w:r>
          </w:p>
        </w:tc>
        <w:tc>
          <w:tcPr>
            <w:tcW w:w="5192" w:type="dxa"/>
          </w:tcPr>
          <w:p w:rsidR="00BE08EB" w:rsidRPr="00244D6B" w:rsidRDefault="00BE08EB" w:rsidP="00EB397B">
            <w:pPr>
              <w:autoSpaceDE w:val="0"/>
              <w:autoSpaceDN w:val="0"/>
              <w:adjustRightInd w:val="0"/>
              <w:ind w:firstLine="540"/>
              <w:jc w:val="both"/>
              <w:rPr>
                <w:rFonts w:ascii="Calibri" w:hAnsi="Calibri" w:cs="Calibri"/>
              </w:rPr>
            </w:pPr>
            <w:r w:rsidRPr="00244D6B">
              <w:rPr>
                <w:rFonts w:ascii="Calibri" w:hAnsi="Calibri" w:cs="Calibri"/>
              </w:rPr>
              <w:t xml:space="preserve">10. </w:t>
            </w:r>
            <w:proofErr w:type="gramStart"/>
            <w:r w:rsidRPr="00244D6B">
              <w:rPr>
                <w:rFonts w:ascii="Calibri" w:hAnsi="Calibri" w:cs="Calibri"/>
              </w:rPr>
              <w:t>Контроль за</w:t>
            </w:r>
            <w:proofErr w:type="gramEnd"/>
            <w:r w:rsidRPr="00244D6B">
              <w:rPr>
                <w:rFonts w:ascii="Calibri" w:hAnsi="Calibri" w:cs="Calibri"/>
              </w:rPr>
              <w:t xml:space="preserve">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w:t>
            </w:r>
            <w:hyperlink r:id="rId19" w:history="1">
              <w:r w:rsidRPr="00244D6B">
                <w:rPr>
                  <w:rFonts w:ascii="Calibri" w:hAnsi="Calibri" w:cs="Calibri"/>
                </w:rPr>
                <w:t>законодательству</w:t>
              </w:r>
            </w:hyperlink>
            <w:r w:rsidRPr="00244D6B">
              <w:rPr>
                <w:rFonts w:ascii="Calibri" w:hAnsi="Calibri" w:cs="Calibri"/>
              </w:rPr>
              <w:t xml:space="preserve">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w:t>
            </w:r>
          </w:p>
          <w:p w:rsidR="00BE08EB" w:rsidRPr="00244D6B" w:rsidRDefault="00BE08EB" w:rsidP="00EB397B">
            <w:pPr>
              <w:autoSpaceDE w:val="0"/>
              <w:autoSpaceDN w:val="0"/>
              <w:adjustRightInd w:val="0"/>
              <w:ind w:firstLine="540"/>
              <w:jc w:val="both"/>
              <w:rPr>
                <w:rFonts w:ascii="Calibri" w:hAnsi="Calibri" w:cs="Calibri"/>
                <w:b/>
              </w:rPr>
            </w:pPr>
            <w:r w:rsidRPr="00244D6B">
              <w:rPr>
                <w:b/>
              </w:rPr>
              <w:t xml:space="preserve">Договоры обязательного страхования ответственности, заключенные арбитражными управляющими, должны представляться в </w:t>
            </w:r>
            <w:proofErr w:type="spellStart"/>
            <w:r w:rsidRPr="00244D6B">
              <w:rPr>
                <w:b/>
              </w:rPr>
              <w:t>саморегулируемые</w:t>
            </w:r>
            <w:proofErr w:type="spellEnd"/>
            <w:r w:rsidRPr="00244D6B">
              <w:rPr>
                <w:b/>
              </w:rPr>
              <w:t xml:space="preserve"> организации, членами которых являются такие арбитражные управляющие, в сроки, установленные стандартами и правилами </w:t>
            </w:r>
            <w:r w:rsidRPr="00244D6B">
              <w:rPr>
                <w:b/>
              </w:rPr>
              <w:lastRenderedPageBreak/>
              <w:t>профессиональной деятельности.</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sidP="005E41AB">
            <w:pPr>
              <w:pStyle w:val="a4"/>
              <w:rPr>
                <w:rFonts w:asciiTheme="minorHAnsi" w:hAnsiTheme="minorHAnsi"/>
                <w:sz w:val="22"/>
                <w:szCs w:val="22"/>
              </w:rPr>
            </w:pPr>
            <w:r w:rsidRPr="00244D6B">
              <w:rPr>
                <w:rFonts w:asciiTheme="minorHAnsi" w:hAnsiTheme="minorHAnsi"/>
                <w:sz w:val="22"/>
                <w:szCs w:val="22"/>
              </w:rPr>
              <w:lastRenderedPageBreak/>
              <w:t>Ст. 25</w:t>
            </w:r>
            <w:r w:rsidRPr="00244D6B">
              <w:rPr>
                <w:rFonts w:asciiTheme="minorHAnsi" w:hAnsiTheme="minorHAnsi"/>
                <w:sz w:val="22"/>
                <w:szCs w:val="22"/>
                <w:vertAlign w:val="superscript"/>
              </w:rPr>
              <w:t>1</w:t>
            </w:r>
            <w:r w:rsidRPr="00244D6B">
              <w:rPr>
                <w:rFonts w:asciiTheme="minorHAnsi" w:hAnsiTheme="minorHAnsi"/>
                <w:sz w:val="22"/>
                <w:szCs w:val="22"/>
              </w:rPr>
              <w:t xml:space="preserve"> п. 2</w:t>
            </w:r>
          </w:p>
        </w:tc>
        <w:tc>
          <w:tcPr>
            <w:tcW w:w="5186" w:type="dxa"/>
          </w:tcPr>
          <w:p w:rsidR="00BE08EB" w:rsidRPr="00244D6B" w:rsidRDefault="00BE08EB" w:rsidP="005E41AB">
            <w:pPr>
              <w:tabs>
                <w:tab w:val="left" w:pos="885"/>
              </w:tabs>
              <w:autoSpaceDE w:val="0"/>
              <w:autoSpaceDN w:val="0"/>
              <w:adjustRightInd w:val="0"/>
              <w:ind w:firstLine="540"/>
              <w:jc w:val="both"/>
              <w:rPr>
                <w:rFonts w:ascii="Calibri" w:hAnsi="Calibri" w:cs="Calibri"/>
              </w:rPr>
            </w:pPr>
            <w:r w:rsidRPr="00244D6B">
              <w:rPr>
                <w:rFonts w:ascii="Calibri" w:hAnsi="Calibri" w:cs="Calibri"/>
              </w:rPr>
              <w:t xml:space="preserve">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Не допускается освобождение члена саморегулируемой организации от обязанности внесения взносов в компенсационный фонд саморегулируемой организации арбитражных управляющих, в том числе </w:t>
            </w:r>
            <w:r w:rsidRPr="00244D6B">
              <w:rPr>
                <w:rFonts w:ascii="Calibri" w:hAnsi="Calibri" w:cs="Calibri"/>
                <w:b/>
              </w:rPr>
              <w:t>путем зачета его требований к саморегулируемой организации.</w:t>
            </w:r>
          </w:p>
        </w:tc>
        <w:tc>
          <w:tcPr>
            <w:tcW w:w="5192" w:type="dxa"/>
          </w:tcPr>
          <w:p w:rsidR="00BE08EB" w:rsidRPr="00244D6B" w:rsidRDefault="00BE08EB" w:rsidP="005E41AB">
            <w:pPr>
              <w:ind w:firstLine="601"/>
              <w:jc w:val="both"/>
            </w:pPr>
            <w:r w:rsidRPr="00244D6B">
              <w:t xml:space="preserve">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w:t>
            </w:r>
            <w:r w:rsidRPr="00244D6B">
              <w:rPr>
                <w:b/>
              </w:rPr>
              <w:t xml:space="preserve">Минимальный размер компенсационного фонда составляет двадцать миллионов рублей. </w:t>
            </w:r>
            <w:r w:rsidRPr="00244D6B">
              <w:t>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sidP="00441110">
            <w:pPr>
              <w:rPr>
                <w:sz w:val="20"/>
                <w:szCs w:val="20"/>
              </w:rPr>
            </w:pPr>
            <w:r w:rsidRPr="00244D6B">
              <w:rPr>
                <w:sz w:val="20"/>
                <w:szCs w:val="20"/>
              </w:rPr>
              <w:t>Размеры компенсационных фондов СРО АУ, включенных на день вступления в силу настоящего ФЗ в единый государственный реестр СРО АУ, подлежат приведению в соответствие с требованиями настоящего ФЗ не позднее 01.01.2016г.</w:t>
            </w:r>
          </w:p>
        </w:tc>
      </w:tr>
      <w:tr w:rsidR="00BE08EB" w:rsidTr="007B4439">
        <w:tc>
          <w:tcPr>
            <w:tcW w:w="988" w:type="dxa"/>
          </w:tcPr>
          <w:p w:rsidR="00BE08EB" w:rsidRPr="00244D6B" w:rsidRDefault="00BE08EB">
            <w:r w:rsidRPr="00244D6B">
              <w:t>Ст. 25</w:t>
            </w:r>
            <w:r w:rsidRPr="00244D6B">
              <w:rPr>
                <w:vertAlign w:val="superscript"/>
              </w:rPr>
              <w:t>1</w:t>
            </w:r>
            <w:r w:rsidRPr="00244D6B">
              <w:t xml:space="preserve"> п. 11</w:t>
            </w:r>
          </w:p>
        </w:tc>
        <w:tc>
          <w:tcPr>
            <w:tcW w:w="5186" w:type="dxa"/>
          </w:tcPr>
          <w:p w:rsidR="00BE08EB" w:rsidRPr="00244D6B" w:rsidRDefault="00BE08EB" w:rsidP="005E41AB">
            <w:pPr>
              <w:autoSpaceDE w:val="0"/>
              <w:autoSpaceDN w:val="0"/>
              <w:adjustRightInd w:val="0"/>
              <w:ind w:firstLine="540"/>
              <w:jc w:val="both"/>
              <w:rPr>
                <w:rFonts w:ascii="Calibri" w:hAnsi="Calibri" w:cs="Calibri"/>
              </w:rPr>
            </w:pPr>
            <w:r w:rsidRPr="00244D6B">
              <w:rPr>
                <w:rFonts w:ascii="Calibri" w:hAnsi="Calibri" w:cs="Calibri"/>
              </w:rPr>
              <w:t xml:space="preserve">11. </w:t>
            </w:r>
            <w:proofErr w:type="gramStart"/>
            <w:r w:rsidRPr="00244D6B">
              <w:rPr>
                <w:rFonts w:ascii="Calibri" w:hAnsi="Calibri" w:cs="Calibri"/>
              </w:rPr>
              <w:t>Не допускается осуществление компенсационной выплаты в размере более чем двадцать пять процентов размера компенсационного фонда саморегулируемой организации арбитражных управляющих, определяемого в соответствии с законодательством Российской Федерации на последнюю отчетную дату, предшествующую дате принятия решения суда о взыскании с арбитражного управляющего убытков, по требованию о компенсационной выплате применительно к одному случаю причинения убытков.</w:t>
            </w:r>
            <w:proofErr w:type="gramEnd"/>
          </w:p>
        </w:tc>
        <w:tc>
          <w:tcPr>
            <w:tcW w:w="5192" w:type="dxa"/>
          </w:tcPr>
          <w:p w:rsidR="00BE08EB" w:rsidRPr="00244D6B" w:rsidRDefault="00BE08EB" w:rsidP="005E41AB">
            <w:pPr>
              <w:pStyle w:val="a4"/>
              <w:spacing w:before="0" w:beforeAutospacing="0" w:after="0" w:afterAutospacing="0"/>
              <w:ind w:firstLine="601"/>
              <w:jc w:val="both"/>
              <w:rPr>
                <w:rFonts w:asciiTheme="minorHAnsi" w:eastAsiaTheme="minorHAnsi" w:hAnsiTheme="minorHAnsi" w:cstheme="minorBidi"/>
                <w:sz w:val="22"/>
                <w:szCs w:val="22"/>
                <w:lang w:eastAsia="en-US"/>
              </w:rPr>
            </w:pPr>
            <w:r w:rsidRPr="00244D6B">
              <w:rPr>
                <w:rFonts w:asciiTheme="minorHAnsi" w:eastAsiaTheme="minorHAnsi" w:hAnsiTheme="minorHAnsi" w:cstheme="minorBidi"/>
                <w:sz w:val="22"/>
                <w:szCs w:val="22"/>
                <w:lang w:eastAsia="en-US"/>
              </w:rPr>
              <w:t xml:space="preserve">11. </w:t>
            </w:r>
            <w:proofErr w:type="gramStart"/>
            <w:r w:rsidRPr="00244D6B">
              <w:rPr>
                <w:rFonts w:asciiTheme="minorHAnsi" w:eastAsiaTheme="minorHAnsi" w:hAnsiTheme="minorHAnsi" w:cstheme="minorBidi"/>
                <w:sz w:val="22"/>
                <w:szCs w:val="22"/>
                <w:lang w:eastAsia="en-US"/>
              </w:rPr>
              <w:t>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w:t>
            </w:r>
            <w:proofErr w:type="gramEnd"/>
            <w:r w:rsidRPr="00244D6B">
              <w:rPr>
                <w:rFonts w:asciiTheme="minorHAnsi" w:eastAsiaTheme="minorHAnsi" w:hAnsiTheme="minorHAnsi" w:cstheme="minorBidi"/>
                <w:sz w:val="22"/>
                <w:szCs w:val="22"/>
                <w:lang w:eastAsia="en-US"/>
              </w:rPr>
              <w:t xml:space="preserve"> компенсационной выплате применительно к одному случаю причинения убытков.</w:t>
            </w:r>
          </w:p>
          <w:p w:rsidR="00BE08EB" w:rsidRPr="00244D6B" w:rsidRDefault="00BE08EB" w:rsidP="005E41AB">
            <w:pPr>
              <w:ind w:firstLine="601"/>
              <w:jc w:val="both"/>
            </w:pPr>
            <w:proofErr w:type="gramStart"/>
            <w:r w:rsidRPr="00244D6B">
              <w:t xml:space="preserve">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w:t>
            </w:r>
            <w:r w:rsidRPr="00244D6B">
              <w:lastRenderedPageBreak/>
              <w:t>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в случае, если кандидатура такого арбитражного управляющего была утверждена</w:t>
            </w:r>
            <w:proofErr w:type="gramEnd"/>
            <w:r w:rsidRPr="00244D6B">
              <w:t xml:space="preserve"> арбитражным судом в деле о банкротстве в соответствии с абзацем третьим пункта 5 статьи 45 настоящего Федерального закона, не может превышать один миллион рублей.</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sidP="00D567B7">
            <w:pPr>
              <w:rPr>
                <w:sz w:val="20"/>
                <w:szCs w:val="20"/>
              </w:rPr>
            </w:pPr>
            <w:r w:rsidRPr="00244D6B">
              <w:rPr>
                <w:sz w:val="20"/>
                <w:szCs w:val="20"/>
              </w:rPr>
              <w:t>Применяется в отношении компенсационных выплат, осуществляемых в связи с причинением убытков вследствие действий и (или) бездействия, совершенных после дня вступления в силу настоящего ФЗ.</w:t>
            </w:r>
          </w:p>
        </w:tc>
      </w:tr>
      <w:tr w:rsidR="00BE08EB" w:rsidTr="007B4439">
        <w:tc>
          <w:tcPr>
            <w:tcW w:w="988" w:type="dxa"/>
          </w:tcPr>
          <w:p w:rsidR="00BE08EB" w:rsidRPr="00244D6B" w:rsidRDefault="00BE08EB" w:rsidP="002F5E11">
            <w:r w:rsidRPr="00244D6B">
              <w:lastRenderedPageBreak/>
              <w:t>Ст. 26</w:t>
            </w:r>
            <w:r w:rsidRPr="00244D6B">
              <w:rPr>
                <w:vertAlign w:val="superscript"/>
              </w:rPr>
              <w:t xml:space="preserve">1 </w:t>
            </w:r>
            <w:r w:rsidRPr="00244D6B">
              <w:br/>
              <w:t>п. 10</w:t>
            </w:r>
            <w:r w:rsidRPr="00244D6B">
              <w:br/>
            </w:r>
            <w:proofErr w:type="spellStart"/>
            <w:r w:rsidRPr="00244D6B">
              <w:t>абз</w:t>
            </w:r>
            <w:proofErr w:type="spellEnd"/>
            <w:r w:rsidRPr="00244D6B">
              <w:t>. 6, 7</w:t>
            </w:r>
          </w:p>
        </w:tc>
        <w:tc>
          <w:tcPr>
            <w:tcW w:w="5186" w:type="dxa"/>
          </w:tcPr>
          <w:p w:rsidR="00BE08EB" w:rsidRPr="00244D6B" w:rsidRDefault="00BE08EB" w:rsidP="005E41AB">
            <w:pPr>
              <w:autoSpaceDE w:val="0"/>
              <w:autoSpaceDN w:val="0"/>
              <w:adjustRightInd w:val="0"/>
              <w:ind w:firstLine="540"/>
              <w:jc w:val="both"/>
              <w:rPr>
                <w:rFonts w:ascii="Calibri" w:hAnsi="Calibri" w:cs="Calibri"/>
              </w:rPr>
            </w:pPr>
          </w:p>
        </w:tc>
        <w:tc>
          <w:tcPr>
            <w:tcW w:w="5192" w:type="dxa"/>
          </w:tcPr>
          <w:p w:rsidR="00BE08EB" w:rsidRPr="00244D6B" w:rsidRDefault="00BE08EB" w:rsidP="002F5E11">
            <w:pPr>
              <w:pStyle w:val="a4"/>
              <w:spacing w:before="0" w:beforeAutospacing="0" w:after="0" w:afterAutospacing="0"/>
              <w:ind w:firstLine="665"/>
              <w:jc w:val="both"/>
              <w:rPr>
                <w:rFonts w:asciiTheme="minorHAnsi" w:hAnsiTheme="minorHAnsi"/>
                <w:sz w:val="22"/>
                <w:szCs w:val="22"/>
              </w:rPr>
            </w:pPr>
            <w:proofErr w:type="gramStart"/>
            <w:r w:rsidRPr="00244D6B">
              <w:rPr>
                <w:rFonts w:asciiTheme="minorHAnsi" w:hAnsiTheme="minorHAnsi"/>
                <w:sz w:val="22"/>
                <w:szCs w:val="22"/>
              </w:rPr>
              <w:t xml:space="preserve">устанавливать требования и критерии аккредитации </w:t>
            </w:r>
            <w:proofErr w:type="spellStart"/>
            <w:r w:rsidRPr="00244D6B">
              <w:rPr>
                <w:rFonts w:asciiTheme="minorHAnsi" w:hAnsiTheme="minorHAnsi"/>
                <w:sz w:val="22"/>
                <w:szCs w:val="22"/>
              </w:rPr>
              <w:t>саморегулируемыми</w:t>
            </w:r>
            <w:proofErr w:type="spellEnd"/>
            <w:r w:rsidRPr="00244D6B">
              <w:rPr>
                <w:rFonts w:asciiTheme="minorHAnsi" w:hAnsiTheme="minorHAnsi"/>
                <w:sz w:val="22"/>
                <w:szCs w:val="22"/>
              </w:rPr>
              <w:t xml:space="preserve">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roofErr w:type="gramEnd"/>
          </w:p>
          <w:p w:rsidR="00BE08EB" w:rsidRPr="00244D6B" w:rsidRDefault="00BE08EB" w:rsidP="002F5E11">
            <w:pPr>
              <w:pStyle w:val="a4"/>
              <w:spacing w:before="0" w:beforeAutospacing="0" w:after="0" w:afterAutospacing="0"/>
              <w:ind w:firstLine="665"/>
              <w:jc w:val="both"/>
              <w:rPr>
                <w:rFonts w:asciiTheme="minorHAnsi" w:eastAsiaTheme="minorHAnsi" w:hAnsiTheme="minorHAnsi" w:cstheme="minorBidi"/>
                <w:sz w:val="22"/>
                <w:szCs w:val="22"/>
                <w:lang w:eastAsia="en-US"/>
              </w:rPr>
            </w:pPr>
            <w:r w:rsidRPr="00244D6B">
              <w:rPr>
                <w:rFonts w:asciiTheme="minorHAnsi" w:hAnsiTheme="minorHAnsi"/>
                <w:sz w:val="22"/>
                <w:szCs w:val="22"/>
              </w:rPr>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tc>
        <w:tc>
          <w:tcPr>
            <w:tcW w:w="2112" w:type="dxa"/>
          </w:tcPr>
          <w:p w:rsidR="00BE08EB" w:rsidRPr="00244D6B" w:rsidRDefault="00BE08EB" w:rsidP="00E71916">
            <w:r w:rsidRPr="00244D6B">
              <w:rPr>
                <w:rFonts w:eastAsia="Times New Roman"/>
                <w:sz w:val="20"/>
                <w:szCs w:val="20"/>
              </w:rPr>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sidP="002F5E11">
            <w:r w:rsidRPr="00244D6B">
              <w:t>Ст. 28</w:t>
            </w:r>
            <w:r w:rsidRPr="00244D6B">
              <w:br/>
              <w:t>п. 4</w:t>
            </w:r>
            <w:r w:rsidRPr="00244D6B">
              <w:br/>
            </w:r>
            <w:proofErr w:type="spellStart"/>
            <w:r w:rsidRPr="00244D6B">
              <w:lastRenderedPageBreak/>
              <w:t>абз</w:t>
            </w:r>
            <w:proofErr w:type="spellEnd"/>
            <w:r w:rsidRPr="00244D6B">
              <w:t>. 3</w:t>
            </w:r>
          </w:p>
        </w:tc>
        <w:tc>
          <w:tcPr>
            <w:tcW w:w="5186" w:type="dxa"/>
          </w:tcPr>
          <w:p w:rsidR="00BE08EB" w:rsidRPr="00244D6B" w:rsidRDefault="00BE08EB" w:rsidP="005E41AB">
            <w:pPr>
              <w:autoSpaceDE w:val="0"/>
              <w:autoSpaceDN w:val="0"/>
              <w:adjustRightInd w:val="0"/>
              <w:ind w:firstLine="540"/>
              <w:jc w:val="both"/>
              <w:rPr>
                <w:rFonts w:ascii="Calibri" w:hAnsi="Calibri" w:cs="Calibri"/>
              </w:rPr>
            </w:pPr>
          </w:p>
        </w:tc>
        <w:tc>
          <w:tcPr>
            <w:tcW w:w="5192" w:type="dxa"/>
          </w:tcPr>
          <w:p w:rsidR="00BE08EB" w:rsidRPr="00244D6B" w:rsidRDefault="00BE08EB" w:rsidP="002F5E11">
            <w:pPr>
              <w:pStyle w:val="a4"/>
              <w:spacing w:before="0" w:beforeAutospacing="0" w:after="0" w:afterAutospacing="0"/>
              <w:ind w:firstLine="665"/>
              <w:jc w:val="both"/>
              <w:rPr>
                <w:rFonts w:asciiTheme="minorHAnsi" w:hAnsiTheme="minorHAnsi"/>
                <w:sz w:val="22"/>
                <w:szCs w:val="22"/>
              </w:rPr>
            </w:pPr>
            <w:r w:rsidRPr="00244D6B">
              <w:rPr>
                <w:rFonts w:asciiTheme="minorHAnsi" w:hAnsiTheme="minorHAnsi"/>
                <w:sz w:val="22"/>
                <w:szCs w:val="22"/>
              </w:rPr>
              <w:t xml:space="preserve">Цена опубликования сведений, указанных в пункте 1 настоящей статьи, может индексироваться </w:t>
            </w:r>
            <w:r w:rsidRPr="00244D6B">
              <w:rPr>
                <w:rFonts w:asciiTheme="minorHAnsi" w:hAnsiTheme="minorHAnsi"/>
                <w:sz w:val="22"/>
                <w:szCs w:val="22"/>
              </w:rPr>
              <w:lastRenderedPageBreak/>
              <w:t>не чаще одного раза в год на индекс роста потребительских цен за прошедший год.</w:t>
            </w:r>
          </w:p>
        </w:tc>
        <w:tc>
          <w:tcPr>
            <w:tcW w:w="2112" w:type="dxa"/>
          </w:tcPr>
          <w:p w:rsidR="00BE08EB" w:rsidRPr="00244D6B" w:rsidRDefault="00BE08EB" w:rsidP="00E71916">
            <w:r w:rsidRPr="00244D6B">
              <w:rPr>
                <w:rFonts w:eastAsia="Times New Roman"/>
                <w:sz w:val="20"/>
                <w:szCs w:val="20"/>
              </w:rPr>
              <w:lastRenderedPageBreak/>
              <w:t xml:space="preserve">Федеральный закон РФ от 1 декабря 2014 </w:t>
            </w:r>
            <w:r w:rsidRPr="00244D6B">
              <w:rPr>
                <w:rFonts w:eastAsia="Times New Roman"/>
                <w:sz w:val="20"/>
                <w:szCs w:val="20"/>
              </w:rPr>
              <w:lastRenderedPageBreak/>
              <w:t>г. № 405-ФЗ</w:t>
            </w:r>
          </w:p>
        </w:tc>
        <w:tc>
          <w:tcPr>
            <w:tcW w:w="1831" w:type="dxa"/>
          </w:tcPr>
          <w:p w:rsidR="00BE08EB" w:rsidRPr="00244D6B" w:rsidRDefault="00BE08EB" w:rsidP="00E71916">
            <w:r w:rsidRPr="00244D6B">
              <w:rPr>
                <w:sz w:val="20"/>
                <w:szCs w:val="20"/>
              </w:rPr>
              <w:lastRenderedPageBreak/>
              <w:t xml:space="preserve">Вступает в законную силу с </w:t>
            </w:r>
            <w:r w:rsidRPr="00244D6B">
              <w:rPr>
                <w:sz w:val="20"/>
                <w:szCs w:val="20"/>
              </w:rPr>
              <w:lastRenderedPageBreak/>
              <w:t>03.12.2014г.</w:t>
            </w:r>
          </w:p>
        </w:tc>
      </w:tr>
      <w:tr w:rsidR="00BE08EB" w:rsidTr="007B4439">
        <w:tc>
          <w:tcPr>
            <w:tcW w:w="988" w:type="dxa"/>
          </w:tcPr>
          <w:p w:rsidR="00BE08EB" w:rsidRPr="00244D6B" w:rsidRDefault="00BE08EB" w:rsidP="002F5E11">
            <w:r w:rsidRPr="00244D6B">
              <w:lastRenderedPageBreak/>
              <w:t>Ст. 28</w:t>
            </w:r>
            <w:r w:rsidRPr="00244D6B">
              <w:br/>
              <w:t>п. 4.1, 4.2</w:t>
            </w:r>
          </w:p>
        </w:tc>
        <w:tc>
          <w:tcPr>
            <w:tcW w:w="5186" w:type="dxa"/>
          </w:tcPr>
          <w:p w:rsidR="00BE08EB" w:rsidRPr="00244D6B" w:rsidRDefault="00BE08EB" w:rsidP="005E41AB">
            <w:pPr>
              <w:autoSpaceDE w:val="0"/>
              <w:autoSpaceDN w:val="0"/>
              <w:adjustRightInd w:val="0"/>
              <w:ind w:firstLine="540"/>
              <w:jc w:val="both"/>
              <w:rPr>
                <w:rFonts w:ascii="Calibri" w:hAnsi="Calibri" w:cs="Calibri"/>
              </w:rPr>
            </w:pPr>
          </w:p>
        </w:tc>
        <w:tc>
          <w:tcPr>
            <w:tcW w:w="5192" w:type="dxa"/>
          </w:tcPr>
          <w:p w:rsidR="00BE08EB" w:rsidRPr="00244D6B" w:rsidRDefault="00BE08EB" w:rsidP="00E71916">
            <w:pPr>
              <w:autoSpaceDE w:val="0"/>
              <w:autoSpaceDN w:val="0"/>
              <w:adjustRightInd w:val="0"/>
              <w:ind w:firstLine="540"/>
              <w:jc w:val="both"/>
              <w:rPr>
                <w:rFonts w:ascii="Calibri" w:hAnsi="Calibri" w:cs="Calibri"/>
              </w:rPr>
            </w:pPr>
            <w:r w:rsidRPr="00244D6B">
              <w:rPr>
                <w:rFonts w:ascii="Calibri" w:hAnsi="Calibri" w:cs="Calibri"/>
              </w:rP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rsidR="00BE08EB" w:rsidRPr="00244D6B" w:rsidRDefault="00BE08EB" w:rsidP="00E71916">
            <w:pPr>
              <w:autoSpaceDE w:val="0"/>
              <w:autoSpaceDN w:val="0"/>
              <w:adjustRightInd w:val="0"/>
              <w:ind w:firstLine="540"/>
              <w:jc w:val="both"/>
              <w:rPr>
                <w:rFonts w:ascii="Calibri" w:hAnsi="Calibri" w:cs="Calibri"/>
              </w:rPr>
            </w:pPr>
            <w:r w:rsidRPr="00244D6B">
              <w:rPr>
                <w:rFonts w:ascii="Calibri" w:hAnsi="Calibri" w:cs="Calibri"/>
              </w:rPr>
              <w:t xml:space="preserve">Сведения, подлежащие включению в Единый федеральный реестр сведений о банкротстве, могут быть включены в него в порядке, установленном </w:t>
            </w:r>
            <w:hyperlink r:id="rId20" w:history="1">
              <w:r w:rsidRPr="00244D6B">
                <w:rPr>
                  <w:rFonts w:ascii="Calibri" w:hAnsi="Calibri" w:cs="Calibri"/>
                </w:rPr>
                <w:t>статьей 86</w:t>
              </w:r>
            </w:hyperlink>
            <w:r w:rsidRPr="00244D6B">
              <w:rPr>
                <w:rFonts w:ascii="Calibri" w:hAnsi="Calibri" w:cs="Calibri"/>
              </w:rPr>
              <w:t xml:space="preserve"> Основ законодательства Российской Федерации о нотариате.</w:t>
            </w:r>
          </w:p>
          <w:p w:rsidR="00BE08EB" w:rsidRPr="00244D6B" w:rsidRDefault="00BE08EB" w:rsidP="00E71916">
            <w:pPr>
              <w:autoSpaceDE w:val="0"/>
              <w:autoSpaceDN w:val="0"/>
              <w:adjustRightInd w:val="0"/>
              <w:ind w:firstLine="540"/>
              <w:jc w:val="both"/>
              <w:rPr>
                <w:rFonts w:ascii="Calibri" w:hAnsi="Calibri" w:cs="Calibri"/>
              </w:rPr>
            </w:pPr>
            <w:r w:rsidRPr="00244D6B">
              <w:rPr>
                <w:rFonts w:ascii="Calibri" w:hAnsi="Calibri" w:cs="Calibri"/>
              </w:rPr>
              <w:t>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BE08EB" w:rsidRPr="00244D6B" w:rsidRDefault="00BE08EB" w:rsidP="00580C08">
            <w:pPr>
              <w:autoSpaceDE w:val="0"/>
              <w:autoSpaceDN w:val="0"/>
              <w:adjustRightInd w:val="0"/>
              <w:ind w:firstLine="540"/>
              <w:jc w:val="both"/>
              <w:rPr>
                <w:rFonts w:ascii="Calibri" w:hAnsi="Calibri" w:cs="Calibri"/>
              </w:rPr>
            </w:pPr>
            <w:r w:rsidRPr="00244D6B">
              <w:rPr>
                <w:rFonts w:ascii="Calibri" w:hAnsi="Calibri" w:cs="Calibri"/>
              </w:rPr>
              <w:t xml:space="preserve">Сведения, включенные в Единый федеральный реестр сведений о банкротстве в соответствии с абзацем вторым пункта 4.1 настоящей статьи, подписываются квалифицированной электронной подписью нотариуса, </w:t>
            </w:r>
            <w:r w:rsidR="00580C08" w:rsidRPr="00244D6B">
              <w:rPr>
                <w:rFonts w:ascii="Calibri" w:hAnsi="Calibri" w:cs="Calibri"/>
              </w:rPr>
              <w:t>включившего указанные сведения.</w:t>
            </w:r>
          </w:p>
        </w:tc>
        <w:tc>
          <w:tcPr>
            <w:tcW w:w="2112" w:type="dxa"/>
          </w:tcPr>
          <w:p w:rsidR="00BE08EB" w:rsidRPr="00244D6B" w:rsidRDefault="00BE08EB" w:rsidP="00E71916">
            <w:pPr>
              <w:rPr>
                <w:rFonts w:eastAsia="Times New Roman"/>
                <w:sz w:val="20"/>
                <w:szCs w:val="20"/>
              </w:rPr>
            </w:pPr>
            <w:r w:rsidRPr="00244D6B">
              <w:rPr>
                <w:rFonts w:eastAsia="Times New Roman"/>
                <w:sz w:val="20"/>
                <w:szCs w:val="20"/>
              </w:rPr>
              <w:t>Федеральный закон РФ от 29 декабря 2014 г. № 457-ФЗ</w:t>
            </w:r>
          </w:p>
        </w:tc>
        <w:tc>
          <w:tcPr>
            <w:tcW w:w="1831" w:type="dxa"/>
          </w:tcPr>
          <w:p w:rsidR="00BE08EB" w:rsidRPr="00244D6B" w:rsidRDefault="00BE08EB" w:rsidP="00E71916">
            <w:pPr>
              <w:rPr>
                <w:sz w:val="20"/>
                <w:szCs w:val="20"/>
              </w:rPr>
            </w:pPr>
            <w:r w:rsidRPr="00244D6B">
              <w:rPr>
                <w:sz w:val="20"/>
                <w:szCs w:val="20"/>
              </w:rPr>
              <w:t>Вступает в законную силу с 01.07.2015г.</w:t>
            </w:r>
          </w:p>
        </w:tc>
      </w:tr>
      <w:tr w:rsidR="00BE08EB" w:rsidTr="007B4439">
        <w:tc>
          <w:tcPr>
            <w:tcW w:w="988" w:type="dxa"/>
          </w:tcPr>
          <w:p w:rsidR="00BE08EB" w:rsidRPr="00244D6B" w:rsidRDefault="00BE08EB">
            <w:r w:rsidRPr="00244D6B">
              <w:t>Ст. 30</w:t>
            </w:r>
          </w:p>
          <w:p w:rsidR="00BE08EB" w:rsidRPr="00244D6B" w:rsidRDefault="00BE08EB">
            <w:r w:rsidRPr="00244D6B">
              <w:t>п. 1</w:t>
            </w:r>
          </w:p>
        </w:tc>
        <w:tc>
          <w:tcPr>
            <w:tcW w:w="5186" w:type="dxa"/>
          </w:tcPr>
          <w:p w:rsidR="00BE08EB" w:rsidRPr="00244D6B" w:rsidRDefault="00BE08EB" w:rsidP="005E41AB">
            <w:pPr>
              <w:autoSpaceDE w:val="0"/>
              <w:autoSpaceDN w:val="0"/>
              <w:adjustRightInd w:val="0"/>
              <w:ind w:firstLine="540"/>
              <w:jc w:val="both"/>
              <w:rPr>
                <w:rFonts w:ascii="Calibri" w:hAnsi="Calibri" w:cs="Calibri"/>
              </w:rPr>
            </w:pPr>
            <w:r w:rsidRPr="00244D6B">
              <w:rPr>
                <w:rFonts w:ascii="Calibri" w:hAnsi="Calibri" w:cs="Calibri"/>
              </w:rPr>
              <w:t xml:space="preserve">1. В случае возникновения признаков банкротства, установленных пунктом 2 </w:t>
            </w:r>
            <w:hyperlink r:id="rId21" w:history="1">
              <w:r w:rsidRPr="00244D6B">
                <w:rPr>
                  <w:rFonts w:ascii="Calibri" w:hAnsi="Calibri" w:cs="Calibri"/>
                </w:rPr>
                <w:t>статьи 3</w:t>
              </w:r>
            </w:hyperlink>
            <w:r w:rsidRPr="00244D6B">
              <w:rPr>
                <w:rFonts w:ascii="Calibri" w:hAnsi="Calibri" w:cs="Calibri"/>
              </w:rPr>
              <w:t xml:space="preserve"> настоящего Федерального закона, руководитель должника обязан направить </w:t>
            </w:r>
            <w:r w:rsidRPr="00244D6B">
              <w:rPr>
                <w:rFonts w:ascii="Calibri" w:hAnsi="Calibri" w:cs="Calibri"/>
                <w:b/>
              </w:rPr>
              <w:t>учредителям (участникам) должника, собственнику имущества должника - унитарного предприятия сведения о наличии признаков банкротства</w:t>
            </w:r>
            <w:r w:rsidRPr="00244D6B">
              <w:rPr>
                <w:rFonts w:ascii="Calibri" w:hAnsi="Calibri" w:cs="Calibri"/>
              </w:rPr>
              <w:t>.</w:t>
            </w:r>
          </w:p>
        </w:tc>
        <w:tc>
          <w:tcPr>
            <w:tcW w:w="5192" w:type="dxa"/>
          </w:tcPr>
          <w:p w:rsidR="00BE08EB" w:rsidRPr="00244D6B" w:rsidRDefault="00BE08EB" w:rsidP="005E41AB">
            <w:pPr>
              <w:autoSpaceDE w:val="0"/>
              <w:autoSpaceDN w:val="0"/>
              <w:adjustRightInd w:val="0"/>
              <w:ind w:firstLine="540"/>
              <w:jc w:val="both"/>
              <w:rPr>
                <w:rFonts w:ascii="Calibri" w:hAnsi="Calibri" w:cs="Calibri"/>
              </w:rPr>
            </w:pPr>
            <w:r w:rsidRPr="00244D6B">
              <w:rPr>
                <w:rFonts w:ascii="Calibri" w:hAnsi="Calibri" w:cs="Calibri"/>
              </w:rPr>
              <w:t xml:space="preserve">1. </w:t>
            </w:r>
            <w:proofErr w:type="gramStart"/>
            <w:r w:rsidRPr="00244D6B">
              <w:rPr>
                <w:rFonts w:ascii="Calibri" w:hAnsi="Calibri" w:cs="Calibri"/>
              </w:rPr>
              <w:t xml:space="preserve">В случае возникновения признаков банкротства, установленных пунктом 2 </w:t>
            </w:r>
            <w:hyperlink r:id="rId22" w:history="1">
              <w:r w:rsidRPr="00244D6B">
                <w:rPr>
                  <w:rFonts w:ascii="Calibri" w:hAnsi="Calibri" w:cs="Calibri"/>
                </w:rPr>
                <w:t>статьи 3</w:t>
              </w:r>
            </w:hyperlink>
            <w:r w:rsidRPr="00244D6B">
              <w:rPr>
                <w:rFonts w:ascii="Calibri" w:hAnsi="Calibri" w:cs="Calibri"/>
              </w:rPr>
              <w:t xml:space="preserve"> настоящего Федерального закона, руководитель должника обязан направить </w:t>
            </w:r>
            <w:r w:rsidRPr="00244D6B">
              <w:rPr>
                <w:b/>
              </w:rPr>
              <w:t xml:space="preserve">сведения о наличии признаков банкротства собственнику имущества должника - унитарного предприятия и лицам, имеющим право инициировать созыв </w:t>
            </w:r>
            <w:r w:rsidRPr="00244D6B">
              <w:rPr>
                <w:b/>
              </w:rPr>
              <w:lastRenderedPageBreak/>
              <w:t>внеочередного общего собрания акционеров (участников), в течение десяти дней с даты, когда руководителю стало или должно было стать известно об их возникновении</w:t>
            </w:r>
            <w:r w:rsidRPr="00244D6B">
              <w:rPr>
                <w:rFonts w:ascii="Calibri" w:hAnsi="Calibri" w:cs="Calibri"/>
              </w:rPr>
              <w:t>.</w:t>
            </w:r>
            <w:proofErr w:type="gramEnd"/>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33</w:t>
            </w:r>
          </w:p>
          <w:p w:rsidR="00BE08EB" w:rsidRPr="00244D6B" w:rsidRDefault="00BE08EB">
            <w:r w:rsidRPr="00244D6B">
              <w:t>п. 2</w:t>
            </w:r>
          </w:p>
        </w:tc>
        <w:tc>
          <w:tcPr>
            <w:tcW w:w="5186" w:type="dxa"/>
          </w:tcPr>
          <w:p w:rsidR="00BE08EB" w:rsidRPr="00244D6B" w:rsidRDefault="00BE08EB" w:rsidP="005E41AB">
            <w:pPr>
              <w:autoSpaceDE w:val="0"/>
              <w:autoSpaceDN w:val="0"/>
              <w:adjustRightInd w:val="0"/>
              <w:ind w:firstLine="540"/>
              <w:jc w:val="both"/>
              <w:rPr>
                <w:rFonts w:ascii="Calibri" w:hAnsi="Calibri" w:cs="Calibri"/>
              </w:rPr>
            </w:pPr>
            <w:r w:rsidRPr="00244D6B">
              <w:rPr>
                <w:rFonts w:ascii="Calibri" w:hAnsi="Calibri" w:cs="Calibri"/>
              </w:rPr>
              <w:t xml:space="preserve">2. </w:t>
            </w:r>
            <w:proofErr w:type="gramStart"/>
            <w:r w:rsidRPr="00244D6B">
              <w:rPr>
                <w:rFonts w:ascii="Calibri" w:hAnsi="Calibri" w:cs="Calibri"/>
              </w:rPr>
              <w:t xml:space="preserve">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w:t>
            </w:r>
            <w:r w:rsidRPr="00244D6B">
              <w:rPr>
                <w:rFonts w:ascii="Calibri" w:hAnsi="Calibri" w:cs="Calibri"/>
                <w:b/>
              </w:rPr>
              <w:t>сто тысяч</w:t>
            </w:r>
            <w:r w:rsidRPr="00244D6B">
              <w:rPr>
                <w:rFonts w:ascii="Calibri" w:hAnsi="Calibri" w:cs="Calibri"/>
              </w:rPr>
              <w:t xml:space="preserve"> рублей, к должнику - гражданину - не менее чем десять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roofErr w:type="gramEnd"/>
          </w:p>
        </w:tc>
        <w:tc>
          <w:tcPr>
            <w:tcW w:w="5192" w:type="dxa"/>
          </w:tcPr>
          <w:p w:rsidR="00BE08EB" w:rsidRPr="00244D6B" w:rsidRDefault="00BE08EB" w:rsidP="005E41AB">
            <w:pPr>
              <w:autoSpaceDE w:val="0"/>
              <w:autoSpaceDN w:val="0"/>
              <w:adjustRightInd w:val="0"/>
              <w:ind w:firstLine="540"/>
              <w:jc w:val="both"/>
              <w:rPr>
                <w:rFonts w:ascii="Calibri" w:hAnsi="Calibri" w:cs="Calibri"/>
              </w:rPr>
            </w:pPr>
            <w:r w:rsidRPr="00244D6B">
              <w:rPr>
                <w:rFonts w:ascii="Calibri" w:hAnsi="Calibri" w:cs="Calibri"/>
              </w:rPr>
              <w:t xml:space="preserve">2. </w:t>
            </w:r>
            <w:proofErr w:type="gramStart"/>
            <w:r w:rsidRPr="00244D6B">
              <w:rPr>
                <w:rFonts w:ascii="Calibri" w:hAnsi="Calibri" w:cs="Calibri"/>
              </w:rPr>
              <w:t xml:space="preserve">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w:t>
            </w:r>
            <w:r w:rsidRPr="00244D6B">
              <w:rPr>
                <w:b/>
              </w:rPr>
              <w:t>триста тысяч</w:t>
            </w:r>
            <w:r w:rsidRPr="00244D6B">
              <w:t xml:space="preserve"> </w:t>
            </w:r>
            <w:r w:rsidRPr="00244D6B">
              <w:rPr>
                <w:rFonts w:ascii="Calibri" w:hAnsi="Calibri" w:cs="Calibri"/>
              </w:rPr>
              <w:t>рублей, к должнику - гражданину - не менее чем десять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roofErr w:type="gramEnd"/>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sidP="00A211CB">
            <w:pPr>
              <w:rPr>
                <w:sz w:val="20"/>
                <w:szCs w:val="20"/>
              </w:rPr>
            </w:pPr>
            <w:r w:rsidRPr="00244D6B">
              <w:rPr>
                <w:sz w:val="20"/>
                <w:szCs w:val="20"/>
              </w:rPr>
              <w:t xml:space="preserve">Применяется по истечении 60 дней </w:t>
            </w:r>
            <w:proofErr w:type="gramStart"/>
            <w:r w:rsidRPr="00244D6B">
              <w:rPr>
                <w:sz w:val="20"/>
                <w:szCs w:val="20"/>
              </w:rPr>
              <w:t>с даты утверждения</w:t>
            </w:r>
            <w:proofErr w:type="gramEnd"/>
            <w:r w:rsidRPr="00244D6B">
              <w:rPr>
                <w:sz w:val="20"/>
                <w:szCs w:val="20"/>
              </w:rPr>
              <w:t xml:space="preserve"> федеральным органом исполнительной власти, уполномоченным Правительством РФ  на осуществление функций по выработке </w:t>
            </w:r>
            <w:proofErr w:type="spellStart"/>
            <w:r w:rsidRPr="00244D6B">
              <w:rPr>
                <w:sz w:val="20"/>
                <w:szCs w:val="20"/>
              </w:rPr>
              <w:t>гос</w:t>
            </w:r>
            <w:proofErr w:type="spellEnd"/>
            <w:r w:rsidRPr="00244D6B">
              <w:rPr>
                <w:sz w:val="20"/>
                <w:szCs w:val="20"/>
              </w:rPr>
              <w:t>. политики и нормативно-правовому регулированию в сфере несостоятельности (банкротства) и финансового оздоровления, порядка определения СРО АУ, из числа членов которой должен быть утвержден арбитражный управляющий, при подаче заявления должника.</w:t>
            </w:r>
          </w:p>
        </w:tc>
      </w:tr>
      <w:tr w:rsidR="00BE08EB" w:rsidTr="007B4439">
        <w:tc>
          <w:tcPr>
            <w:tcW w:w="988" w:type="dxa"/>
          </w:tcPr>
          <w:p w:rsidR="00BE08EB" w:rsidRPr="00244D6B" w:rsidRDefault="00BE08EB">
            <w:r w:rsidRPr="00244D6B">
              <w:lastRenderedPageBreak/>
              <w:t>Ст. 34</w:t>
            </w:r>
          </w:p>
          <w:p w:rsidR="00BE08EB" w:rsidRPr="00244D6B" w:rsidRDefault="00BE08EB">
            <w:r w:rsidRPr="00244D6B">
              <w:t>п. 3</w:t>
            </w:r>
          </w:p>
        </w:tc>
        <w:tc>
          <w:tcPr>
            <w:tcW w:w="5186" w:type="dxa"/>
          </w:tcPr>
          <w:p w:rsidR="00BE08EB" w:rsidRPr="00244D6B" w:rsidRDefault="00BE08EB" w:rsidP="005E41AB">
            <w:pPr>
              <w:autoSpaceDE w:val="0"/>
              <w:autoSpaceDN w:val="0"/>
              <w:adjustRightInd w:val="0"/>
              <w:ind w:firstLine="540"/>
              <w:jc w:val="both"/>
              <w:rPr>
                <w:rFonts w:ascii="Calibri" w:hAnsi="Calibri" w:cs="Calibri"/>
              </w:rPr>
            </w:pPr>
          </w:p>
        </w:tc>
        <w:tc>
          <w:tcPr>
            <w:tcW w:w="5192" w:type="dxa"/>
          </w:tcPr>
          <w:p w:rsidR="00BE08EB" w:rsidRPr="00244D6B" w:rsidRDefault="00BE08EB" w:rsidP="00BE08EB">
            <w:pPr>
              <w:autoSpaceDE w:val="0"/>
              <w:autoSpaceDN w:val="0"/>
              <w:adjustRightInd w:val="0"/>
              <w:ind w:firstLine="540"/>
              <w:jc w:val="both"/>
              <w:rPr>
                <w:rFonts w:ascii="Calibri" w:hAnsi="Calibri" w:cs="Calibri"/>
              </w:rPr>
            </w:pPr>
            <w:r w:rsidRPr="00244D6B">
              <w:rPr>
                <w:rFonts w:ascii="Calibri" w:hAnsi="Calibri" w:cs="Calibri"/>
              </w:rPr>
              <w:t>Лица, участвующие в деле о банкротстве, вправе представлять в суд,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суда,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tc>
        <w:tc>
          <w:tcPr>
            <w:tcW w:w="2112" w:type="dxa"/>
          </w:tcPr>
          <w:p w:rsidR="00BE08EB" w:rsidRPr="00244D6B" w:rsidRDefault="00BE08EB" w:rsidP="00E331C4">
            <w:r w:rsidRPr="00244D6B">
              <w:rPr>
                <w:rFonts w:eastAsia="Times New Roman"/>
                <w:sz w:val="20"/>
                <w:szCs w:val="20"/>
              </w:rPr>
              <w:t>Федеральный закон РФ от 29 декабря 2014 г. № 476-ФЗ</w:t>
            </w:r>
          </w:p>
        </w:tc>
        <w:tc>
          <w:tcPr>
            <w:tcW w:w="1831" w:type="dxa"/>
          </w:tcPr>
          <w:p w:rsidR="00BE08EB" w:rsidRPr="00244D6B" w:rsidRDefault="00BE08EB" w:rsidP="00E331C4">
            <w:r w:rsidRPr="00244D6B">
              <w:rPr>
                <w:sz w:val="20"/>
                <w:szCs w:val="20"/>
              </w:rPr>
              <w:t>Вступает в законную силу с 01.07.2015г.</w:t>
            </w:r>
          </w:p>
        </w:tc>
      </w:tr>
      <w:tr w:rsidR="00BE08EB" w:rsidTr="007B4439">
        <w:tc>
          <w:tcPr>
            <w:tcW w:w="988" w:type="dxa"/>
          </w:tcPr>
          <w:p w:rsidR="00BE08EB" w:rsidRPr="00244D6B" w:rsidRDefault="00BE08EB">
            <w:r w:rsidRPr="00244D6B">
              <w:t>Ст. 37</w:t>
            </w:r>
          </w:p>
          <w:p w:rsidR="00BE08EB" w:rsidRPr="00244D6B" w:rsidRDefault="00BE08EB">
            <w:r w:rsidRPr="00244D6B">
              <w:t>п. 2</w:t>
            </w:r>
          </w:p>
          <w:p w:rsidR="00BE08EB" w:rsidRPr="00244D6B" w:rsidRDefault="00BE08EB">
            <w:proofErr w:type="spellStart"/>
            <w:r w:rsidRPr="00244D6B">
              <w:t>абз</w:t>
            </w:r>
            <w:proofErr w:type="spellEnd"/>
            <w:r w:rsidRPr="00244D6B">
              <w:t>. 11</w:t>
            </w:r>
          </w:p>
        </w:tc>
        <w:tc>
          <w:tcPr>
            <w:tcW w:w="5186" w:type="dxa"/>
          </w:tcPr>
          <w:p w:rsidR="00BE08EB" w:rsidRPr="00244D6B" w:rsidRDefault="00BE08EB" w:rsidP="005E41AB">
            <w:pPr>
              <w:autoSpaceDE w:val="0"/>
              <w:autoSpaceDN w:val="0"/>
              <w:adjustRightInd w:val="0"/>
              <w:ind w:firstLine="540"/>
              <w:jc w:val="both"/>
              <w:rPr>
                <w:rFonts w:ascii="Calibri" w:hAnsi="Calibri" w:cs="Calibri"/>
              </w:rPr>
            </w:pPr>
            <w:r w:rsidRPr="00244D6B">
              <w:rPr>
                <w:rFonts w:ascii="Calibri" w:hAnsi="Calibri" w:cs="Calibri"/>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tc>
        <w:tc>
          <w:tcPr>
            <w:tcW w:w="5192" w:type="dxa"/>
          </w:tcPr>
          <w:p w:rsidR="00BE08EB" w:rsidRPr="00244D6B" w:rsidRDefault="00BE08EB" w:rsidP="00E135E7">
            <w:pPr>
              <w:ind w:firstLine="601"/>
              <w:jc w:val="both"/>
              <w:rPr>
                <w:b/>
              </w:rPr>
            </w:pPr>
            <w:r w:rsidRPr="00244D6B">
              <w:rPr>
                <w:b/>
              </w:rPr>
              <w:t>наименование и адрес саморегулируемой организации, из числа членов которой должен быть утвержден временный управляющий, определенный в порядке, установленном в соответствии с пунктом 5 настоящей статьи;</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sidP="00E135E7">
            <w:r w:rsidRPr="00244D6B">
              <w:t>Ст. 37</w:t>
            </w:r>
          </w:p>
          <w:p w:rsidR="00BE08EB" w:rsidRPr="00244D6B" w:rsidRDefault="00BE08EB" w:rsidP="00E135E7">
            <w:r w:rsidRPr="00244D6B">
              <w:t>п. 4</w:t>
            </w:r>
          </w:p>
          <w:p w:rsidR="00BE08EB" w:rsidRPr="00244D6B" w:rsidRDefault="00BE08EB"/>
        </w:tc>
        <w:tc>
          <w:tcPr>
            <w:tcW w:w="5186" w:type="dxa"/>
          </w:tcPr>
          <w:p w:rsidR="00BE08EB" w:rsidRPr="00244D6B" w:rsidRDefault="00BE08EB" w:rsidP="00E135E7">
            <w:pPr>
              <w:autoSpaceDE w:val="0"/>
              <w:autoSpaceDN w:val="0"/>
              <w:adjustRightInd w:val="0"/>
              <w:ind w:firstLine="540"/>
              <w:jc w:val="both"/>
              <w:rPr>
                <w:rFonts w:ascii="Calibri" w:hAnsi="Calibri" w:cs="Calibri"/>
              </w:rPr>
            </w:pPr>
            <w:r w:rsidRPr="00244D6B">
              <w:rPr>
                <w:rFonts w:ascii="Calibri" w:hAnsi="Calibri" w:cs="Calibri"/>
              </w:rP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w:t>
            </w:r>
            <w:proofErr w:type="gramStart"/>
            <w:r w:rsidRPr="00244D6B">
              <w:rPr>
                <w:rFonts w:ascii="Calibri" w:hAnsi="Calibri" w:cs="Calibri"/>
              </w:rPr>
              <w:t>,</w:t>
            </w:r>
            <w:proofErr w:type="gramEnd"/>
            <w:r w:rsidRPr="00244D6B">
              <w:rPr>
                <w:rFonts w:ascii="Calibri" w:hAnsi="Calibri" w:cs="Calibri"/>
              </w:rPr>
              <w:t xml:space="preserve">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tc>
        <w:tc>
          <w:tcPr>
            <w:tcW w:w="5192" w:type="dxa"/>
          </w:tcPr>
          <w:p w:rsidR="00BE08EB" w:rsidRPr="00244D6B" w:rsidRDefault="00BE08EB" w:rsidP="00E135E7">
            <w:pPr>
              <w:autoSpaceDE w:val="0"/>
              <w:autoSpaceDN w:val="0"/>
              <w:adjustRightInd w:val="0"/>
              <w:ind w:firstLine="540"/>
              <w:jc w:val="both"/>
              <w:rPr>
                <w:rFonts w:ascii="Calibri" w:hAnsi="Calibri" w:cs="Calibri"/>
              </w:rPr>
            </w:pPr>
            <w:r w:rsidRPr="00244D6B">
              <w:rPr>
                <w:rFonts w:ascii="Calibri" w:hAnsi="Calibri" w:cs="Calibri"/>
              </w:rP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w:t>
            </w:r>
            <w:proofErr w:type="gramStart"/>
            <w:r w:rsidRPr="00244D6B">
              <w:rPr>
                <w:rFonts w:ascii="Calibri" w:hAnsi="Calibri" w:cs="Calibri"/>
              </w:rPr>
              <w:t>,</w:t>
            </w:r>
            <w:proofErr w:type="gramEnd"/>
            <w:r w:rsidRPr="00244D6B">
              <w:rPr>
                <w:rFonts w:ascii="Calibri" w:hAnsi="Calibri" w:cs="Calibri"/>
              </w:rPr>
              <w:t xml:space="preserve">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BE08EB" w:rsidRPr="00244D6B" w:rsidRDefault="00BE08EB" w:rsidP="00E135E7">
            <w:pPr>
              <w:ind w:firstLine="601"/>
              <w:jc w:val="both"/>
              <w:rPr>
                <w:b/>
              </w:rPr>
            </w:pPr>
            <w:r w:rsidRPr="00244D6B">
              <w:rPr>
                <w:b/>
              </w:rPr>
              <w:t xml:space="preserve">Должник не менее чем за пятнадцать </w:t>
            </w:r>
            <w:r w:rsidRPr="00244D6B">
              <w:rPr>
                <w:b/>
              </w:rPr>
              <w:lastRenderedPageBreak/>
              <w:t xml:space="preserve">календарных дней до даты подачи заявления должника обязан опубликовать уведомление </w:t>
            </w:r>
            <w:proofErr w:type="gramStart"/>
            <w:r w:rsidRPr="00244D6B">
              <w:rPr>
                <w:b/>
              </w:rPr>
              <w:t>об обращении в арбитражный суд с заявлением должника путем включения его в Единый федеральный реестр сведений о фактах</w:t>
            </w:r>
            <w:proofErr w:type="gramEnd"/>
            <w:r w:rsidRPr="00244D6B">
              <w:rPr>
                <w:b/>
              </w:rPr>
              <w:t xml:space="preserve"> деятельности юридических лиц.</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proofErr w:type="gramStart"/>
            <w:r w:rsidRPr="00244D6B">
              <w:rPr>
                <w:sz w:val="20"/>
                <w:szCs w:val="20"/>
              </w:rPr>
              <w:t>Применяется с 01.07.2015г.</w:t>
            </w:r>
            <w:r w:rsidRPr="00244D6B">
              <w:rPr>
                <w:sz w:val="20"/>
                <w:szCs w:val="20"/>
              </w:rPr>
              <w:br/>
              <w:t xml:space="preserve">ДО 01.07.2015г. заявитель вправе обратиться с заявлением о признании должника банкротом при условии предварительного (не менее чем за 30 календарных дней) уведомления в письменной форме должника и всех известных </w:t>
            </w:r>
            <w:r w:rsidRPr="00244D6B">
              <w:rPr>
                <w:sz w:val="20"/>
                <w:szCs w:val="20"/>
              </w:rPr>
              <w:lastRenderedPageBreak/>
              <w:t xml:space="preserve">ему кредиторов о намерении обратиться с заявлением о признании банкротом ИЛИ при опубликовании в </w:t>
            </w:r>
            <w:hyperlink r:id="rId23" w:tgtFrame="_blank" w:history="1">
              <w:r w:rsidRPr="00244D6B">
                <w:rPr>
                  <w:sz w:val="20"/>
                  <w:szCs w:val="20"/>
                </w:rPr>
                <w:t>ЕФРСДЮЛ</w:t>
              </w:r>
            </w:hyperlink>
            <w:r w:rsidRPr="00244D6B">
              <w:rPr>
                <w:sz w:val="20"/>
                <w:szCs w:val="20"/>
              </w:rPr>
              <w:t xml:space="preserve"> уведомления о намерении обратиться с заявлением о признании должника банкротом.</w:t>
            </w:r>
            <w:proofErr w:type="gramEnd"/>
          </w:p>
        </w:tc>
      </w:tr>
      <w:tr w:rsidR="00BE08EB" w:rsidTr="007B4439">
        <w:tc>
          <w:tcPr>
            <w:tcW w:w="988" w:type="dxa"/>
          </w:tcPr>
          <w:p w:rsidR="00BE08EB" w:rsidRPr="00244D6B" w:rsidRDefault="00BE08EB">
            <w:r w:rsidRPr="00244D6B">
              <w:lastRenderedPageBreak/>
              <w:t>Ст. 37</w:t>
            </w:r>
          </w:p>
          <w:p w:rsidR="00BE08EB" w:rsidRPr="00244D6B" w:rsidRDefault="00BE08EB">
            <w:r w:rsidRPr="00244D6B">
              <w:t>п. 5</w:t>
            </w:r>
          </w:p>
        </w:tc>
        <w:tc>
          <w:tcPr>
            <w:tcW w:w="5186" w:type="dxa"/>
          </w:tcPr>
          <w:p w:rsidR="00BE08EB" w:rsidRPr="00244D6B" w:rsidRDefault="00BE08EB"/>
        </w:tc>
        <w:tc>
          <w:tcPr>
            <w:tcW w:w="5192" w:type="dxa"/>
          </w:tcPr>
          <w:p w:rsidR="00BE08EB" w:rsidRPr="00244D6B" w:rsidRDefault="00BE08EB" w:rsidP="00E135E7">
            <w:pPr>
              <w:ind w:firstLine="601"/>
              <w:jc w:val="both"/>
            </w:pPr>
            <w:r w:rsidRPr="00244D6B">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sidP="00C871E5">
            <w:pPr>
              <w:rPr>
                <w:sz w:val="20"/>
                <w:szCs w:val="20"/>
              </w:rPr>
            </w:pPr>
            <w:r w:rsidRPr="00244D6B">
              <w:rPr>
                <w:sz w:val="20"/>
                <w:szCs w:val="20"/>
              </w:rPr>
              <w:t xml:space="preserve">До утверждения федеральным органом исполнительной власти, уполномоченным Правительством РФ  на осуществление функций по выработке </w:t>
            </w:r>
            <w:proofErr w:type="spellStart"/>
            <w:r w:rsidRPr="00244D6B">
              <w:rPr>
                <w:sz w:val="20"/>
                <w:szCs w:val="20"/>
              </w:rPr>
              <w:t>гос</w:t>
            </w:r>
            <w:proofErr w:type="gramStart"/>
            <w:r w:rsidRPr="00244D6B">
              <w:rPr>
                <w:sz w:val="20"/>
                <w:szCs w:val="20"/>
              </w:rPr>
              <w:t>.п</w:t>
            </w:r>
            <w:proofErr w:type="gramEnd"/>
            <w:r w:rsidRPr="00244D6B">
              <w:rPr>
                <w:sz w:val="20"/>
                <w:szCs w:val="20"/>
              </w:rPr>
              <w:t>олитики</w:t>
            </w:r>
            <w:proofErr w:type="spellEnd"/>
            <w:r w:rsidRPr="00244D6B">
              <w:rPr>
                <w:sz w:val="20"/>
                <w:szCs w:val="20"/>
              </w:rPr>
              <w:t xml:space="preserve"> и нормативно-правовому регулированию в сфере несостоятельности (банкротства) и финансового оздоровления, порядка определения СРО </w:t>
            </w:r>
            <w:r w:rsidRPr="00244D6B">
              <w:rPr>
                <w:sz w:val="20"/>
                <w:szCs w:val="20"/>
              </w:rPr>
              <w:lastRenderedPageBreak/>
              <w:t>АУ, из числа членов которой должен быть утвержден АУ, при подаче заявления должника определение СРО, из числа членов которой должен быть утвержден АУ, осуществляется судом при подаче заявления должника.</w:t>
            </w:r>
          </w:p>
        </w:tc>
      </w:tr>
      <w:tr w:rsidR="00BE08EB" w:rsidTr="007B4439">
        <w:tc>
          <w:tcPr>
            <w:tcW w:w="988" w:type="dxa"/>
          </w:tcPr>
          <w:p w:rsidR="00BE08EB" w:rsidRPr="00244D6B" w:rsidRDefault="00BE08EB">
            <w:r w:rsidRPr="00244D6B">
              <w:lastRenderedPageBreak/>
              <w:t>Ст. 39</w:t>
            </w:r>
          </w:p>
          <w:p w:rsidR="00BE08EB" w:rsidRPr="00244D6B" w:rsidRDefault="00BE08EB">
            <w:r w:rsidRPr="00244D6B">
              <w:t>п. 2</w:t>
            </w:r>
          </w:p>
          <w:p w:rsidR="00BE08EB" w:rsidRPr="00244D6B" w:rsidRDefault="00244D6B">
            <w:proofErr w:type="spellStart"/>
            <w:r>
              <w:t>а</w:t>
            </w:r>
            <w:r w:rsidR="00BE08EB" w:rsidRPr="00244D6B">
              <w:t>бз</w:t>
            </w:r>
            <w:proofErr w:type="spellEnd"/>
            <w:r w:rsidR="00BE08EB" w:rsidRPr="00244D6B">
              <w:t>. 8</w:t>
            </w:r>
          </w:p>
        </w:tc>
        <w:tc>
          <w:tcPr>
            <w:tcW w:w="5186" w:type="dxa"/>
          </w:tcPr>
          <w:p w:rsidR="00BE08EB" w:rsidRPr="00244D6B" w:rsidRDefault="00BE08EB" w:rsidP="00E135E7">
            <w:pPr>
              <w:autoSpaceDE w:val="0"/>
              <w:autoSpaceDN w:val="0"/>
              <w:adjustRightInd w:val="0"/>
              <w:ind w:firstLine="540"/>
              <w:jc w:val="both"/>
              <w:rPr>
                <w:rFonts w:ascii="Calibri" w:hAnsi="Calibri" w:cs="Calibri"/>
              </w:rPr>
            </w:pPr>
            <w:r w:rsidRPr="00244D6B">
              <w:rPr>
                <w:rFonts w:ascii="Calibri" w:hAnsi="Calibri" w:cs="Calibri"/>
              </w:rPr>
              <w:t xml:space="preserve">вступившее в законную силу решение суда, арбитражного суда или третейского суда, </w:t>
            </w:r>
            <w:proofErr w:type="gramStart"/>
            <w:r w:rsidRPr="00244D6B">
              <w:rPr>
                <w:rFonts w:ascii="Calibri" w:hAnsi="Calibri" w:cs="Calibri"/>
              </w:rPr>
              <w:t>рассматривавших</w:t>
            </w:r>
            <w:proofErr w:type="gramEnd"/>
            <w:r w:rsidRPr="00244D6B">
              <w:rPr>
                <w:rFonts w:ascii="Calibri" w:hAnsi="Calibri" w:cs="Calibri"/>
              </w:rPr>
              <w:t xml:space="preserve"> требования конкурсного кредитора к должнику;</w:t>
            </w:r>
          </w:p>
        </w:tc>
        <w:tc>
          <w:tcPr>
            <w:tcW w:w="5192" w:type="dxa"/>
          </w:tcPr>
          <w:p w:rsidR="00BE08EB" w:rsidRPr="00244D6B" w:rsidRDefault="00BE08EB" w:rsidP="00E135E7">
            <w:pPr>
              <w:autoSpaceDE w:val="0"/>
              <w:autoSpaceDN w:val="0"/>
              <w:adjustRightInd w:val="0"/>
              <w:ind w:firstLine="540"/>
              <w:jc w:val="both"/>
              <w:rPr>
                <w:rFonts w:ascii="Calibri" w:hAnsi="Calibri" w:cs="Calibri"/>
                <w:b/>
              </w:rPr>
            </w:pPr>
            <w:proofErr w:type="gramStart"/>
            <w:r w:rsidRPr="00244D6B">
              <w:rPr>
                <w:rFonts w:ascii="Calibri" w:hAnsi="Calibri" w:cs="Calibri"/>
              </w:rPr>
              <w:t>вступившее в законную силу решение суда, арбитражного суда или третейского суда, рассматривавших требования конкурсного кредитора к должнику</w:t>
            </w:r>
            <w:r w:rsidRPr="00244D6B">
              <w:t xml:space="preserve">, </w:t>
            </w:r>
            <w:r w:rsidRPr="00244D6B">
              <w:rPr>
                <w:b/>
              </w:rPr>
              <w:t>в случаях, предусмотренных настоящим Федеральным законом</w:t>
            </w:r>
            <w:r w:rsidRPr="00244D6B">
              <w:rPr>
                <w:rFonts w:ascii="Calibri" w:hAnsi="Calibri" w:cs="Calibri"/>
                <w:b/>
              </w:rPr>
              <w:t>;</w:t>
            </w:r>
            <w:proofErr w:type="gramEnd"/>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t>Ст. 40</w:t>
            </w:r>
          </w:p>
          <w:p w:rsidR="00BE08EB" w:rsidRPr="00244D6B" w:rsidRDefault="00BE08EB">
            <w:r w:rsidRPr="00244D6B">
              <w:t>п. 3</w:t>
            </w:r>
          </w:p>
        </w:tc>
        <w:tc>
          <w:tcPr>
            <w:tcW w:w="5186" w:type="dxa"/>
          </w:tcPr>
          <w:p w:rsidR="00BE08EB" w:rsidRPr="00244D6B" w:rsidRDefault="00BE08EB" w:rsidP="00E135E7">
            <w:pPr>
              <w:autoSpaceDE w:val="0"/>
              <w:autoSpaceDN w:val="0"/>
              <w:adjustRightInd w:val="0"/>
              <w:ind w:firstLine="540"/>
              <w:jc w:val="both"/>
              <w:rPr>
                <w:rFonts w:ascii="Calibri" w:hAnsi="Calibri" w:cs="Calibri"/>
              </w:rPr>
            </w:pPr>
            <w:r w:rsidRPr="00244D6B">
              <w:rPr>
                <w:rFonts w:ascii="Calibri" w:hAnsi="Calibri" w:cs="Calibri"/>
              </w:rPr>
              <w:t xml:space="preserve">3. К заявлению кредитора должны быть приложены вступившие в законную силу решения суда, арбитражного суда, третейского суда, </w:t>
            </w:r>
            <w:proofErr w:type="gramStart"/>
            <w:r w:rsidRPr="00244D6B">
              <w:rPr>
                <w:rFonts w:ascii="Calibri" w:hAnsi="Calibri" w:cs="Calibri"/>
              </w:rPr>
              <w:t>рассматривавших</w:t>
            </w:r>
            <w:proofErr w:type="gramEnd"/>
            <w:r w:rsidRPr="00244D6B">
              <w:rPr>
                <w:rFonts w:ascii="Calibri" w:hAnsi="Calibri" w:cs="Calibri"/>
              </w:rPr>
              <w:t xml:space="preserve"> требование конкурсного кредитора к должнику.</w:t>
            </w:r>
          </w:p>
        </w:tc>
        <w:tc>
          <w:tcPr>
            <w:tcW w:w="5192" w:type="dxa"/>
          </w:tcPr>
          <w:p w:rsidR="00BE08EB" w:rsidRPr="00244D6B" w:rsidRDefault="00BE08EB" w:rsidP="00E135E7">
            <w:pPr>
              <w:autoSpaceDE w:val="0"/>
              <w:autoSpaceDN w:val="0"/>
              <w:adjustRightInd w:val="0"/>
              <w:ind w:firstLine="540"/>
              <w:jc w:val="both"/>
            </w:pPr>
            <w:r w:rsidRPr="00244D6B">
              <w:rPr>
                <w:rFonts w:ascii="Calibri" w:hAnsi="Calibri" w:cs="Calibri"/>
              </w:rPr>
              <w:t xml:space="preserve">3. </w:t>
            </w:r>
            <w:proofErr w:type="gramStart"/>
            <w:r w:rsidRPr="00244D6B">
              <w:rPr>
                <w:rFonts w:ascii="Calibri" w:hAnsi="Calibri" w:cs="Calibri"/>
              </w:rPr>
              <w:t>К заявлению кредитора должны быть приложены вступившие в законную силу решения суда, арбитражного суда, третейского суда, рассматривавших требование конкурсного кредитора к должнику,</w:t>
            </w:r>
            <w:r w:rsidRPr="00244D6B">
              <w:rPr>
                <w:b/>
              </w:rPr>
              <w:t xml:space="preserve"> в случаях, предусмотренных настоящим Федеральным законом</w:t>
            </w:r>
            <w:r w:rsidRPr="00244D6B">
              <w:rPr>
                <w:rFonts w:ascii="Calibri" w:hAnsi="Calibri" w:cs="Calibri"/>
                <w:b/>
              </w:rPr>
              <w:t>.</w:t>
            </w:r>
            <w:proofErr w:type="gramEnd"/>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t>Ст. 45</w:t>
            </w:r>
          </w:p>
          <w:p w:rsidR="00BE08EB" w:rsidRPr="00244D6B" w:rsidRDefault="00BE08EB">
            <w:r w:rsidRPr="00244D6B">
              <w:t>п. 5</w:t>
            </w:r>
          </w:p>
        </w:tc>
        <w:tc>
          <w:tcPr>
            <w:tcW w:w="5186" w:type="dxa"/>
          </w:tcPr>
          <w:p w:rsidR="00BE08EB" w:rsidRPr="00244D6B" w:rsidRDefault="00BE08EB" w:rsidP="00E135E7">
            <w:pPr>
              <w:autoSpaceDE w:val="0"/>
              <w:autoSpaceDN w:val="0"/>
              <w:adjustRightInd w:val="0"/>
              <w:ind w:firstLine="540"/>
              <w:jc w:val="both"/>
              <w:rPr>
                <w:rFonts w:ascii="Calibri" w:hAnsi="Calibri" w:cs="Calibri"/>
              </w:rPr>
            </w:pPr>
            <w:r w:rsidRPr="00244D6B">
              <w:rPr>
                <w:rFonts w:ascii="Calibri" w:hAnsi="Calibri" w:cs="Calibri"/>
              </w:rPr>
              <w:t xml:space="preserve">5. </w:t>
            </w:r>
            <w:proofErr w:type="gramStart"/>
            <w:r w:rsidRPr="00244D6B">
              <w:rPr>
                <w:rFonts w:ascii="Calibri" w:hAnsi="Calibri" w:cs="Calibri"/>
              </w:rPr>
              <w:t xml:space="preserve">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r:id="rId24" w:history="1">
              <w:r w:rsidRPr="00244D6B">
                <w:rPr>
                  <w:rFonts w:ascii="Calibri" w:hAnsi="Calibri" w:cs="Calibri"/>
                </w:rPr>
                <w:t>статьями 20</w:t>
              </w:r>
            </w:hyperlink>
            <w:r w:rsidRPr="00244D6B">
              <w:rPr>
                <w:rFonts w:ascii="Calibri" w:hAnsi="Calibri" w:cs="Calibri"/>
              </w:rPr>
              <w:t xml:space="preserve"> и </w:t>
            </w:r>
            <w:hyperlink r:id="rId25" w:history="1">
              <w:r w:rsidRPr="00244D6B">
                <w:rPr>
                  <w:rFonts w:ascii="Calibri" w:hAnsi="Calibri" w:cs="Calibri"/>
                </w:rPr>
                <w:t>20.2</w:t>
              </w:r>
            </w:hyperlink>
            <w:r w:rsidRPr="00244D6B">
              <w:rPr>
                <w:rFonts w:ascii="Calibri" w:hAnsi="Calibri" w:cs="Calibri"/>
              </w:rPr>
              <w:t xml:space="preserve"> настоящего Федерального закона, или кандидатуры арбитражного управляющего арбитражный суд утверждает </w:t>
            </w:r>
            <w:r w:rsidRPr="00244D6B">
              <w:rPr>
                <w:rFonts w:ascii="Calibri" w:hAnsi="Calibri" w:cs="Calibri"/>
              </w:rPr>
              <w:lastRenderedPageBreak/>
              <w:t>арбитражного управляющего, соответствующего таким требованиям.</w:t>
            </w:r>
            <w:proofErr w:type="gramEnd"/>
          </w:p>
          <w:p w:rsidR="00BE08EB" w:rsidRPr="00244D6B" w:rsidRDefault="00BE08EB"/>
        </w:tc>
        <w:tc>
          <w:tcPr>
            <w:tcW w:w="5192" w:type="dxa"/>
          </w:tcPr>
          <w:p w:rsidR="00BE08EB" w:rsidRPr="00244D6B" w:rsidRDefault="00BE08EB" w:rsidP="00E135E7">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lastRenderedPageBreak/>
              <w:t xml:space="preserve">5. </w:t>
            </w:r>
            <w:proofErr w:type="gramStart"/>
            <w:r w:rsidRPr="00244D6B">
              <w:rPr>
                <w:rFonts w:asciiTheme="minorHAnsi" w:hAnsiTheme="minorHAnsi"/>
                <w:sz w:val="22"/>
                <w:szCs w:val="22"/>
              </w:rPr>
              <w:t xml:space="preserve">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пунктами 2 - 4 статьи 20 (в том числе требованиям, установленным саморегулируемой организацией арбитражных управляющих в качестве условий </w:t>
            </w:r>
            <w:r w:rsidRPr="00244D6B">
              <w:rPr>
                <w:rFonts w:asciiTheme="minorHAnsi" w:hAnsiTheme="minorHAnsi"/>
                <w:sz w:val="22"/>
                <w:szCs w:val="22"/>
              </w:rPr>
              <w:lastRenderedPageBreak/>
              <w:t>членства в ней) и статьей 20</w:t>
            </w:r>
            <w:r w:rsidRPr="00244D6B">
              <w:rPr>
                <w:rFonts w:asciiTheme="minorHAnsi" w:hAnsiTheme="minorHAnsi"/>
                <w:sz w:val="22"/>
                <w:szCs w:val="22"/>
                <w:vertAlign w:val="superscript"/>
              </w:rPr>
              <w:t>2</w:t>
            </w:r>
            <w:r w:rsidRPr="00244D6B">
              <w:rPr>
                <w:rFonts w:asciiTheme="minorHAnsi" w:hAnsiTheme="minorHAnsi"/>
                <w:sz w:val="22"/>
                <w:szCs w:val="22"/>
              </w:rP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roofErr w:type="gramEnd"/>
          </w:p>
          <w:p w:rsidR="00BE08EB" w:rsidRPr="00244D6B" w:rsidRDefault="00BE08EB" w:rsidP="00E135E7">
            <w:pPr>
              <w:pStyle w:val="a4"/>
              <w:spacing w:before="0" w:beforeAutospacing="0" w:after="0" w:afterAutospacing="0"/>
              <w:ind w:firstLine="601"/>
              <w:jc w:val="both"/>
              <w:rPr>
                <w:rFonts w:asciiTheme="minorHAnsi" w:hAnsiTheme="minorHAnsi"/>
                <w:sz w:val="22"/>
                <w:szCs w:val="22"/>
              </w:rPr>
            </w:pPr>
            <w:proofErr w:type="gramStart"/>
            <w:r w:rsidRPr="00244D6B">
              <w:rPr>
                <w:rFonts w:asciiTheme="minorHAnsi" w:hAnsiTheme="minorHAnsi"/>
                <w:sz w:val="22"/>
                <w:szCs w:val="22"/>
              </w:rPr>
              <w:t>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пунктами 2 - 4 статьи 20 (в том числе требованиям, установленным саморегулируемой организацией арбитражных управляющих в качестве условий членства в ней) и статьей 20</w:t>
            </w:r>
            <w:r w:rsidRPr="00244D6B">
              <w:rPr>
                <w:rFonts w:asciiTheme="minorHAnsi" w:hAnsiTheme="minorHAnsi"/>
                <w:sz w:val="22"/>
                <w:szCs w:val="22"/>
                <w:vertAlign w:val="superscript"/>
              </w:rPr>
              <w:t>2</w:t>
            </w:r>
            <w:r w:rsidRPr="00244D6B">
              <w:rPr>
                <w:rFonts w:asciiTheme="minorHAnsi" w:hAnsiTheme="minorHAnsi"/>
                <w:sz w:val="22"/>
                <w:szCs w:val="22"/>
              </w:rP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w:t>
            </w:r>
            <w:proofErr w:type="gramEnd"/>
            <w:r w:rsidRPr="00244D6B">
              <w:rPr>
                <w:rFonts w:asciiTheme="minorHAnsi" w:hAnsiTheme="minorHAnsi"/>
                <w:sz w:val="22"/>
                <w:szCs w:val="22"/>
              </w:rPr>
              <w:t xml:space="preserve"> о банкротстве, арбитражный суд может принять решение об отказе в утверждении кандидатуры арбитражного управляющего в деле о банкротстве.</w:t>
            </w:r>
          </w:p>
          <w:p w:rsidR="00BE08EB" w:rsidRPr="00244D6B" w:rsidRDefault="00BE08EB" w:rsidP="00E135E7">
            <w:pPr>
              <w:ind w:firstLine="601"/>
              <w:jc w:val="both"/>
            </w:pPr>
            <w:proofErr w:type="gramStart"/>
            <w:r w:rsidRPr="00244D6B">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абзаце втором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w:t>
            </w:r>
            <w:proofErr w:type="spellStart"/>
            <w:r w:rsidRPr="00244D6B">
              <w:t>саморегулируемую</w:t>
            </w:r>
            <w:proofErr w:type="spellEnd"/>
            <w:r w:rsidRPr="00244D6B">
              <w:t xml:space="preserve"> организацию арбитражных управляющих, членом которой он является, в срок не позднее чем в течение десяти дней с</w:t>
            </w:r>
            <w:proofErr w:type="gramEnd"/>
            <w:r w:rsidRPr="00244D6B">
              <w:t xml:space="preserve"> даты его утверждения </w:t>
            </w:r>
            <w:r w:rsidRPr="00244D6B">
              <w:lastRenderedPageBreak/>
              <w:t>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sidP="007B691B">
            <w:r w:rsidRPr="00244D6B">
              <w:lastRenderedPageBreak/>
              <w:t xml:space="preserve">Ст.  48 п. 3 </w:t>
            </w:r>
          </w:p>
        </w:tc>
        <w:tc>
          <w:tcPr>
            <w:tcW w:w="5186" w:type="dxa"/>
          </w:tcPr>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 xml:space="preserve">о признании требований заявителя </w:t>
            </w:r>
            <w:proofErr w:type="gramStart"/>
            <w:r w:rsidRPr="00244D6B">
              <w:rPr>
                <w:rFonts w:ascii="Calibri" w:hAnsi="Calibri" w:cs="Calibri"/>
              </w:rPr>
              <w:t>обоснованными</w:t>
            </w:r>
            <w:proofErr w:type="gramEnd"/>
            <w:r w:rsidRPr="00244D6B">
              <w:rPr>
                <w:rFonts w:ascii="Calibri" w:hAnsi="Calibri" w:cs="Calibri"/>
              </w:rPr>
              <w:t xml:space="preserve"> и введении наблюдения;</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об отказе во введении наблюдения и оставлении такого заявления без рассмотрения;</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об отказе во введении наблюдения и о прекращении производства по делу о банкротстве.</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Указанные определения могут быть обжалованы.</w:t>
            </w:r>
          </w:p>
          <w:p w:rsidR="00BE08EB" w:rsidRPr="00244D6B" w:rsidRDefault="00BE08EB" w:rsidP="007B691B">
            <w:pPr>
              <w:autoSpaceDE w:val="0"/>
              <w:autoSpaceDN w:val="0"/>
              <w:adjustRightInd w:val="0"/>
              <w:ind w:firstLine="540"/>
              <w:jc w:val="both"/>
              <w:rPr>
                <w:rFonts w:ascii="Calibri" w:hAnsi="Calibri" w:cs="Calibri"/>
                <w:b/>
              </w:rPr>
            </w:pPr>
            <w:r w:rsidRPr="00244D6B">
              <w:rPr>
                <w:rFonts w:ascii="Calibri" w:hAnsi="Calibri" w:cs="Calibri"/>
                <w:b/>
              </w:rP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r:id="rId26" w:history="1">
              <w:r w:rsidRPr="00244D6B">
                <w:rPr>
                  <w:rFonts w:ascii="Calibri" w:hAnsi="Calibri" w:cs="Calibri"/>
                  <w:b/>
                </w:rPr>
                <w:t>пунктом 2 статьи 33</w:t>
              </w:r>
            </w:hyperlink>
            <w:r w:rsidRPr="00244D6B">
              <w:rPr>
                <w:rFonts w:ascii="Calibri" w:hAnsi="Calibri" w:cs="Calibri"/>
                <w:b/>
              </w:rPr>
              <w:t xml:space="preserve"> настоящего Федерального закона, признано обоснованным и не удовлетворено должником на дату заседания арбитражного суда или заявление должника соответствует требованиям </w:t>
            </w:r>
            <w:hyperlink r:id="rId27" w:history="1">
              <w:r w:rsidRPr="00244D6B">
                <w:rPr>
                  <w:rFonts w:ascii="Calibri" w:hAnsi="Calibri" w:cs="Calibri"/>
                  <w:b/>
                </w:rPr>
                <w:t>статьи 8</w:t>
              </w:r>
            </w:hyperlink>
            <w:r w:rsidRPr="00244D6B">
              <w:rPr>
                <w:rFonts w:ascii="Calibri" w:hAnsi="Calibri" w:cs="Calibri"/>
                <w:b/>
              </w:rPr>
              <w:t xml:space="preserve"> или </w:t>
            </w:r>
            <w:hyperlink r:id="rId28" w:history="1">
              <w:r w:rsidRPr="00244D6B">
                <w:rPr>
                  <w:rFonts w:ascii="Calibri" w:hAnsi="Calibri" w:cs="Calibri"/>
                  <w:b/>
                </w:rPr>
                <w:t>9</w:t>
              </w:r>
            </w:hyperlink>
            <w:r w:rsidRPr="00244D6B">
              <w:rPr>
                <w:rFonts w:ascii="Calibri" w:hAnsi="Calibri" w:cs="Calibri"/>
                <w:b/>
              </w:rPr>
              <w:t xml:space="preserve"> настоящего Федерального закона.</w:t>
            </w:r>
          </w:p>
          <w:p w:rsidR="00BE08EB" w:rsidRPr="00244D6B" w:rsidRDefault="00BE08EB" w:rsidP="007B691B">
            <w:pPr>
              <w:autoSpaceDE w:val="0"/>
              <w:autoSpaceDN w:val="0"/>
              <w:adjustRightInd w:val="0"/>
              <w:ind w:firstLine="540"/>
              <w:jc w:val="both"/>
              <w:rPr>
                <w:rFonts w:ascii="Calibri" w:hAnsi="Calibri" w:cs="Calibri"/>
                <w:b/>
              </w:rPr>
            </w:pPr>
            <w:r w:rsidRPr="00244D6B">
              <w:rPr>
                <w:rFonts w:ascii="Calibri" w:hAnsi="Calibri" w:cs="Calibri"/>
                <w:b/>
              </w:rPr>
              <w:t xml:space="preserve">Определение о признании требований заявителя обоснованными и введении наблюдения выносится в случае, если требование </w:t>
            </w:r>
            <w:r w:rsidRPr="00244D6B">
              <w:rPr>
                <w:rFonts w:ascii="Calibri" w:hAnsi="Calibri" w:cs="Calibri"/>
                <w:b/>
              </w:rPr>
              <w:lastRenderedPageBreak/>
              <w:t xml:space="preserve">заявителя соответствует условиям, установленным </w:t>
            </w:r>
            <w:hyperlink r:id="rId29" w:history="1">
              <w:r w:rsidRPr="00244D6B">
                <w:rPr>
                  <w:rFonts w:ascii="Calibri" w:hAnsi="Calibri" w:cs="Calibri"/>
                  <w:b/>
                </w:rPr>
                <w:t>пунктом 2 статьи 33</w:t>
              </w:r>
            </w:hyperlink>
            <w:r w:rsidRPr="00244D6B">
              <w:rPr>
                <w:rFonts w:ascii="Calibri" w:hAnsi="Calibri" w:cs="Calibri"/>
                <w:b/>
              </w:rPr>
              <w:t xml:space="preserve"> настоящего Федерального закона, признано обоснованным и не удовлетворено должником на дату заседания арбитражного суда или заявление должника соответствует требованиям </w:t>
            </w:r>
            <w:hyperlink r:id="rId30" w:history="1">
              <w:r w:rsidRPr="00244D6B">
                <w:rPr>
                  <w:rFonts w:ascii="Calibri" w:hAnsi="Calibri" w:cs="Calibri"/>
                  <w:b/>
                </w:rPr>
                <w:t>статьи 8</w:t>
              </w:r>
            </w:hyperlink>
            <w:r w:rsidRPr="00244D6B">
              <w:rPr>
                <w:rFonts w:ascii="Calibri" w:hAnsi="Calibri" w:cs="Calibri"/>
                <w:b/>
              </w:rPr>
              <w:t xml:space="preserve"> или </w:t>
            </w:r>
            <w:hyperlink r:id="rId31" w:history="1">
              <w:r w:rsidRPr="00244D6B">
                <w:rPr>
                  <w:rFonts w:ascii="Calibri" w:hAnsi="Calibri" w:cs="Calibri"/>
                  <w:b/>
                </w:rPr>
                <w:t>9</w:t>
              </w:r>
            </w:hyperlink>
            <w:r w:rsidRPr="00244D6B">
              <w:rPr>
                <w:rFonts w:ascii="Calibri" w:hAnsi="Calibri" w:cs="Calibri"/>
                <w:b/>
              </w:rPr>
              <w:t xml:space="preserve"> настоящего Федерального закона.</w:t>
            </w:r>
          </w:p>
          <w:p w:rsidR="00BE08EB" w:rsidRPr="00244D6B" w:rsidRDefault="00BE08EB" w:rsidP="007B691B">
            <w:pPr>
              <w:autoSpaceDE w:val="0"/>
              <w:autoSpaceDN w:val="0"/>
              <w:adjustRightInd w:val="0"/>
              <w:ind w:firstLine="540"/>
              <w:jc w:val="both"/>
              <w:rPr>
                <w:rFonts w:ascii="Calibri" w:hAnsi="Calibri" w:cs="Calibri"/>
              </w:rPr>
            </w:pPr>
            <w:proofErr w:type="gramStart"/>
            <w:r w:rsidRPr="00244D6B">
              <w:rPr>
                <w:rFonts w:ascii="Calibri" w:hAnsi="Calibri" w:cs="Calibri"/>
              </w:rPr>
              <w:t xml:space="preserve">Определение об отказе во введении наблюдения и оставлении заявления о признании должника банкротом без рассмотрения выносится в случае, если в заседании арбитражного суда требование лица, обратившегося с заявлением о признании должника банкротом, признано необоснованным или установлено отсутствие хотя бы одного из условий, предусмотренных </w:t>
            </w:r>
            <w:hyperlink r:id="rId32" w:history="1">
              <w:r w:rsidRPr="00244D6B">
                <w:rPr>
                  <w:rFonts w:ascii="Calibri" w:hAnsi="Calibri" w:cs="Calibri"/>
                </w:rPr>
                <w:t>статьями 8</w:t>
              </w:r>
            </w:hyperlink>
            <w:r w:rsidRPr="00244D6B">
              <w:rPr>
                <w:rFonts w:ascii="Calibri" w:hAnsi="Calibri" w:cs="Calibri"/>
              </w:rPr>
              <w:t xml:space="preserve">, </w:t>
            </w:r>
            <w:hyperlink r:id="rId33" w:history="1">
              <w:r w:rsidRPr="00244D6B">
                <w:rPr>
                  <w:rFonts w:ascii="Calibri" w:hAnsi="Calibri" w:cs="Calibri"/>
                </w:rPr>
                <w:t>9</w:t>
              </w:r>
            </w:hyperlink>
            <w:r w:rsidRPr="00244D6B">
              <w:rPr>
                <w:rFonts w:ascii="Calibri" w:hAnsi="Calibri" w:cs="Calibri"/>
              </w:rPr>
              <w:t xml:space="preserve"> или </w:t>
            </w:r>
            <w:hyperlink r:id="rId34" w:history="1">
              <w:r w:rsidRPr="00244D6B">
                <w:rPr>
                  <w:rFonts w:ascii="Calibri" w:hAnsi="Calibri" w:cs="Calibri"/>
                </w:rPr>
                <w:t>пунктом 2 статьи 33</w:t>
              </w:r>
            </w:hyperlink>
            <w:r w:rsidRPr="00244D6B">
              <w:rPr>
                <w:rFonts w:ascii="Calibri" w:hAnsi="Calibri" w:cs="Calibri"/>
              </w:rPr>
              <w:t xml:space="preserve"> настоящего Федерального закона, при условии, что имеется иное заявление</w:t>
            </w:r>
            <w:proofErr w:type="gramEnd"/>
            <w:r w:rsidRPr="00244D6B">
              <w:rPr>
                <w:rFonts w:ascii="Calibri" w:hAnsi="Calibri" w:cs="Calibri"/>
              </w:rPr>
              <w:t xml:space="preserve"> о признании должника банкротом.</w:t>
            </w:r>
          </w:p>
        </w:tc>
        <w:tc>
          <w:tcPr>
            <w:tcW w:w="5192" w:type="dxa"/>
          </w:tcPr>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lastRenderedPageBreak/>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 xml:space="preserve">о признании требований заявителя </w:t>
            </w:r>
            <w:proofErr w:type="gramStart"/>
            <w:r w:rsidRPr="00244D6B">
              <w:rPr>
                <w:rFonts w:ascii="Calibri" w:hAnsi="Calibri" w:cs="Calibri"/>
              </w:rPr>
              <w:t>обоснованными</w:t>
            </w:r>
            <w:proofErr w:type="gramEnd"/>
            <w:r w:rsidRPr="00244D6B">
              <w:rPr>
                <w:rFonts w:ascii="Calibri" w:hAnsi="Calibri" w:cs="Calibri"/>
              </w:rPr>
              <w:t xml:space="preserve"> и введении наблюдения;</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об отказе во введении наблюдения и оставлении такого заявления без рассмотрения;</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об отказе во введении наблюдения и о прекращении производства по делу о банкротстве.</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Указанные определения могут быть обжалованы.</w:t>
            </w:r>
          </w:p>
          <w:p w:rsidR="00BE08EB" w:rsidRPr="00244D6B" w:rsidRDefault="00BE08EB" w:rsidP="007B691B">
            <w:pPr>
              <w:pStyle w:val="a4"/>
              <w:spacing w:before="0" w:beforeAutospacing="0" w:after="0" w:afterAutospacing="0"/>
              <w:ind w:firstLine="601"/>
              <w:jc w:val="both"/>
              <w:rPr>
                <w:rFonts w:ascii="Calibri" w:eastAsiaTheme="minorHAnsi" w:hAnsi="Calibri" w:cs="Calibri"/>
                <w:b/>
                <w:sz w:val="22"/>
                <w:szCs w:val="22"/>
                <w:lang w:eastAsia="en-US"/>
              </w:rPr>
            </w:pPr>
            <w:proofErr w:type="gramStart"/>
            <w:r w:rsidRPr="00244D6B">
              <w:rPr>
                <w:rFonts w:ascii="Calibri" w:eastAsiaTheme="minorHAnsi" w:hAnsi="Calibri" w:cs="Calibri"/>
                <w:b/>
                <w:sz w:val="22"/>
                <w:szCs w:val="22"/>
                <w:lang w:eastAsia="en-US"/>
              </w:rPr>
              <w:t>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пунктом 2 статьи 33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пунктом 2 статьи 3 настоящего Федерального закона, либо заявление должника соответствует требованиям статьи 8 или 9 настоящего Федерального закона.</w:t>
            </w:r>
            <w:proofErr w:type="gramEnd"/>
          </w:p>
          <w:p w:rsidR="00BE08EB" w:rsidRPr="00244D6B" w:rsidRDefault="00BE08EB" w:rsidP="007B691B">
            <w:pPr>
              <w:ind w:firstLine="601"/>
              <w:jc w:val="both"/>
              <w:rPr>
                <w:rFonts w:ascii="Calibri" w:hAnsi="Calibri" w:cs="Calibri"/>
                <w:b/>
              </w:rPr>
            </w:pPr>
            <w:r w:rsidRPr="00244D6B">
              <w:rPr>
                <w:rFonts w:ascii="Calibri" w:hAnsi="Calibri" w:cs="Calibri"/>
                <w:b/>
              </w:rPr>
              <w:t xml:space="preserve">Определение об отказе во введении </w:t>
            </w:r>
            <w:r w:rsidRPr="00244D6B">
              <w:rPr>
                <w:rFonts w:ascii="Calibri" w:hAnsi="Calibri" w:cs="Calibri"/>
                <w:b/>
              </w:rPr>
              <w:lastRenderedPageBreak/>
              <w:t>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BE08EB" w:rsidRPr="00244D6B" w:rsidRDefault="00BE08EB" w:rsidP="007B691B">
            <w:pPr>
              <w:ind w:firstLine="601"/>
              <w:jc w:val="both"/>
              <w:rPr>
                <w:b/>
              </w:rPr>
            </w:pPr>
            <w:r w:rsidRPr="00244D6B">
              <w:rPr>
                <w:b/>
              </w:rPr>
              <w:t>в заседании арбитражного суда требование лица, обратившегося с заявлением о признании должника банкротом, признано необоснованным;</w:t>
            </w:r>
          </w:p>
          <w:p w:rsidR="00BE08EB" w:rsidRPr="00244D6B" w:rsidRDefault="00BE08EB" w:rsidP="007B691B">
            <w:pPr>
              <w:pStyle w:val="a4"/>
              <w:spacing w:before="0" w:beforeAutospacing="0" w:after="0" w:afterAutospacing="0"/>
              <w:ind w:firstLine="601"/>
              <w:jc w:val="both"/>
              <w:rPr>
                <w:rFonts w:asciiTheme="minorHAnsi" w:hAnsiTheme="minorHAnsi"/>
                <w:b/>
                <w:sz w:val="22"/>
                <w:szCs w:val="22"/>
              </w:rPr>
            </w:pPr>
            <w:r w:rsidRPr="00244D6B">
              <w:rPr>
                <w:rFonts w:asciiTheme="minorHAnsi" w:hAnsiTheme="minorHAnsi"/>
                <w:b/>
                <w:sz w:val="22"/>
                <w:szCs w:val="22"/>
              </w:rPr>
              <w:t>установлено отсутствие на дату заседания арбитражного суда условий, предусмотренных пунктом 2 статьи 33 настоящего Федерального закона;</w:t>
            </w:r>
          </w:p>
          <w:p w:rsidR="00BE08EB" w:rsidRPr="00244D6B" w:rsidRDefault="00BE08EB" w:rsidP="007B691B">
            <w:pPr>
              <w:pStyle w:val="a4"/>
              <w:spacing w:before="0" w:beforeAutospacing="0" w:after="0" w:afterAutospacing="0"/>
              <w:ind w:firstLine="601"/>
              <w:jc w:val="both"/>
              <w:rPr>
                <w:rFonts w:asciiTheme="minorHAnsi" w:hAnsiTheme="minorHAnsi"/>
                <w:b/>
                <w:sz w:val="22"/>
                <w:szCs w:val="22"/>
              </w:rPr>
            </w:pPr>
            <w:r w:rsidRPr="00244D6B">
              <w:rPr>
                <w:rFonts w:asciiTheme="minorHAnsi" w:hAnsiTheme="minorHAnsi"/>
                <w:b/>
                <w:sz w:val="22"/>
                <w:szCs w:val="22"/>
              </w:rPr>
              <w:t>требование заявителя удовлетворено должником;</w:t>
            </w:r>
          </w:p>
          <w:p w:rsidR="00BE08EB" w:rsidRPr="00244D6B" w:rsidRDefault="00BE08EB" w:rsidP="007B691B">
            <w:pPr>
              <w:pStyle w:val="a4"/>
              <w:spacing w:before="0" w:beforeAutospacing="0" w:after="0" w:afterAutospacing="0"/>
              <w:ind w:firstLine="601"/>
              <w:jc w:val="both"/>
              <w:rPr>
                <w:rFonts w:asciiTheme="minorHAnsi" w:hAnsiTheme="minorHAnsi"/>
                <w:b/>
                <w:sz w:val="22"/>
                <w:szCs w:val="22"/>
              </w:rPr>
            </w:pPr>
            <w:r w:rsidRPr="00244D6B">
              <w:rPr>
                <w:rFonts w:asciiTheme="minorHAnsi" w:hAnsiTheme="minorHAnsi"/>
                <w:b/>
                <w:sz w:val="22"/>
                <w:szCs w:val="22"/>
              </w:rPr>
              <w:t>требования кредитора не подтверждены вступившим в законную силу судебным актом, за исключением случаев, предусмотренных абзацем вторым пункта 2 статьи 7 настоящего Федерального закона;</w:t>
            </w:r>
          </w:p>
          <w:p w:rsidR="00BE08EB" w:rsidRPr="00244D6B" w:rsidRDefault="00BE08EB" w:rsidP="007B691B">
            <w:pPr>
              <w:ind w:firstLine="601"/>
              <w:jc w:val="both"/>
              <w:rPr>
                <w:b/>
              </w:rPr>
            </w:pPr>
            <w:r w:rsidRPr="00244D6B">
              <w:rPr>
                <w:b/>
              </w:rPr>
              <w:t>не установлено ни одного условия из предусмотренных статьями 8 и 9 настоящего Федерального закона условий.</w:t>
            </w:r>
          </w:p>
          <w:p w:rsidR="00BE08EB" w:rsidRPr="00244D6B" w:rsidRDefault="00BE08EB" w:rsidP="007B691B">
            <w:pPr>
              <w:ind w:firstLine="601"/>
              <w:jc w:val="both"/>
            </w:pPr>
            <w:proofErr w:type="gramStart"/>
            <w:r w:rsidRPr="00244D6B">
              <w:rPr>
                <w:rFonts w:ascii="Calibri" w:hAnsi="Calibri" w:cs="Calibri"/>
              </w:rPr>
              <w:t xml:space="preserve">Определение об отказе во введении наблюдения и оставлении заявления о признании должника банкротом без рассмотрения выносится в случае, если в заседании арбитражного суда требование лица, обратившегося с заявлением о признании должника банкротом, признано необоснованным или установлено отсутствие хотя бы одного из условий, предусмотренных </w:t>
            </w:r>
            <w:hyperlink r:id="rId35" w:history="1">
              <w:r w:rsidRPr="00244D6B">
                <w:rPr>
                  <w:rFonts w:ascii="Calibri" w:hAnsi="Calibri" w:cs="Calibri"/>
                </w:rPr>
                <w:t>статьями 8</w:t>
              </w:r>
            </w:hyperlink>
            <w:r w:rsidRPr="00244D6B">
              <w:rPr>
                <w:rFonts w:ascii="Calibri" w:hAnsi="Calibri" w:cs="Calibri"/>
              </w:rPr>
              <w:t xml:space="preserve">, </w:t>
            </w:r>
            <w:hyperlink r:id="rId36" w:history="1">
              <w:r w:rsidRPr="00244D6B">
                <w:rPr>
                  <w:rFonts w:ascii="Calibri" w:hAnsi="Calibri" w:cs="Calibri"/>
                </w:rPr>
                <w:t>9</w:t>
              </w:r>
            </w:hyperlink>
            <w:r w:rsidRPr="00244D6B">
              <w:rPr>
                <w:rFonts w:ascii="Calibri" w:hAnsi="Calibri" w:cs="Calibri"/>
              </w:rPr>
              <w:t xml:space="preserve"> или </w:t>
            </w:r>
            <w:hyperlink r:id="rId37" w:history="1">
              <w:r w:rsidRPr="00244D6B">
                <w:rPr>
                  <w:rFonts w:ascii="Calibri" w:hAnsi="Calibri" w:cs="Calibri"/>
                </w:rPr>
                <w:t>пунктом 2 статьи 33</w:t>
              </w:r>
            </w:hyperlink>
            <w:r w:rsidRPr="00244D6B">
              <w:rPr>
                <w:rFonts w:ascii="Calibri" w:hAnsi="Calibri" w:cs="Calibri"/>
              </w:rPr>
              <w:t xml:space="preserve"> настоящего Федерального закона, при условии, что имеется иное заявление</w:t>
            </w:r>
            <w:proofErr w:type="gramEnd"/>
            <w:r w:rsidRPr="00244D6B">
              <w:rPr>
                <w:rFonts w:ascii="Calibri" w:hAnsi="Calibri" w:cs="Calibri"/>
              </w:rPr>
              <w:t xml:space="preserve"> о признании должника банкротом.</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sidP="00580C08">
            <w:pPr>
              <w:pageBreakBefore/>
            </w:pPr>
            <w:r w:rsidRPr="00244D6B">
              <w:lastRenderedPageBreak/>
              <w:t xml:space="preserve">Ст. 59 </w:t>
            </w:r>
            <w:r w:rsidRPr="00244D6B">
              <w:br/>
              <w:t>п. 1</w:t>
            </w:r>
          </w:p>
        </w:tc>
        <w:tc>
          <w:tcPr>
            <w:tcW w:w="5186" w:type="dxa"/>
          </w:tcPr>
          <w:p w:rsidR="00BE08EB" w:rsidRPr="00244D6B" w:rsidRDefault="00BE08EB" w:rsidP="00580C08">
            <w:pPr>
              <w:pageBreakBefore/>
              <w:autoSpaceDE w:val="0"/>
              <w:autoSpaceDN w:val="0"/>
              <w:adjustRightInd w:val="0"/>
              <w:ind w:firstLine="540"/>
              <w:jc w:val="both"/>
              <w:rPr>
                <w:rFonts w:ascii="Calibri" w:hAnsi="Calibri" w:cs="Calibri"/>
              </w:rPr>
            </w:pPr>
            <w:r w:rsidRPr="00244D6B">
              <w:rPr>
                <w:rFonts w:ascii="Calibri" w:hAnsi="Calibri" w:cs="Calibri"/>
              </w:rPr>
              <w:t>В случае</w:t>
            </w:r>
            <w:proofErr w:type="gramStart"/>
            <w:r w:rsidRPr="00244D6B">
              <w:rPr>
                <w:rFonts w:ascii="Calibri" w:hAnsi="Calibri" w:cs="Calibri"/>
              </w:rPr>
              <w:t>,</w:t>
            </w:r>
            <w:proofErr w:type="gramEnd"/>
            <w:r w:rsidRPr="00244D6B">
              <w:rPr>
                <w:rFonts w:ascii="Calibri" w:hAnsi="Calibri" w:cs="Calibri"/>
              </w:rPr>
              <w:t xml:space="preserve">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w:t>
            </w:r>
            <w:r w:rsidRPr="00244D6B">
              <w:rPr>
                <w:rFonts w:ascii="Calibri" w:hAnsi="Calibri" w:cs="Calibri"/>
                <w:b/>
              </w:rPr>
              <w:t xml:space="preserve">расходы на опубликование сведений в порядке, установленном </w:t>
            </w:r>
            <w:hyperlink r:id="rId38" w:history="1">
              <w:r w:rsidRPr="00244D6B">
                <w:rPr>
                  <w:rFonts w:ascii="Calibri" w:hAnsi="Calibri" w:cs="Calibri"/>
                  <w:b/>
                </w:rPr>
                <w:t>статьей 28</w:t>
              </w:r>
            </w:hyperlink>
            <w:r w:rsidRPr="00244D6B">
              <w:rPr>
                <w:rFonts w:ascii="Calibri" w:hAnsi="Calibri" w:cs="Calibri"/>
                <w:b/>
              </w:rPr>
              <w:t xml:space="preserve"> настоящего Федерального закона</w:t>
            </w:r>
            <w:r w:rsidRPr="00244D6B">
              <w:rPr>
                <w:rFonts w:ascii="Calibri" w:hAnsi="Calibri" w:cs="Calibri"/>
              </w:rPr>
              <w:t>,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tc>
        <w:tc>
          <w:tcPr>
            <w:tcW w:w="5192" w:type="dxa"/>
          </w:tcPr>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В случае</w:t>
            </w:r>
            <w:proofErr w:type="gramStart"/>
            <w:r w:rsidRPr="00244D6B">
              <w:rPr>
                <w:rFonts w:ascii="Calibri" w:hAnsi="Calibri" w:cs="Calibri"/>
              </w:rPr>
              <w:t>,</w:t>
            </w:r>
            <w:proofErr w:type="gramEnd"/>
            <w:r w:rsidRPr="00244D6B">
              <w:rPr>
                <w:rFonts w:ascii="Calibri" w:hAnsi="Calibri" w:cs="Calibri"/>
              </w:rPr>
              <w:t xml:space="preserve">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w:t>
            </w:r>
            <w:r w:rsidRPr="00244D6B">
              <w:rPr>
                <w:b/>
              </w:rPr>
              <w:t>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статьей 28 настоящего Федерального закона</w:t>
            </w:r>
            <w:r w:rsidRPr="00244D6B">
              <w:rPr>
                <w:rFonts w:ascii="Calibri" w:hAnsi="Calibri" w:cs="Calibri"/>
              </w:rPr>
              <w:t>,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tc>
        <w:tc>
          <w:tcPr>
            <w:tcW w:w="2112" w:type="dxa"/>
          </w:tcPr>
          <w:p w:rsidR="00BE08EB" w:rsidRPr="00244D6B" w:rsidRDefault="00BE08EB" w:rsidP="00E71916">
            <w:r w:rsidRPr="00244D6B">
              <w:rPr>
                <w:rFonts w:eastAsia="Times New Roman"/>
                <w:sz w:val="20"/>
                <w:szCs w:val="20"/>
              </w:rPr>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sidP="007B691B">
            <w:pPr>
              <w:rPr>
                <w:vertAlign w:val="superscript"/>
              </w:rPr>
            </w:pPr>
            <w:r w:rsidRPr="00244D6B">
              <w:t>Ст. 61</w:t>
            </w:r>
            <w:r w:rsidRPr="00244D6B">
              <w:rPr>
                <w:vertAlign w:val="superscript"/>
              </w:rPr>
              <w:t>4</w:t>
            </w:r>
          </w:p>
          <w:p w:rsidR="00BE08EB" w:rsidRPr="00244D6B" w:rsidRDefault="00BE08EB" w:rsidP="007B691B">
            <w:r w:rsidRPr="00244D6B">
              <w:t>п. 4</w:t>
            </w:r>
          </w:p>
        </w:tc>
        <w:tc>
          <w:tcPr>
            <w:tcW w:w="5186" w:type="dxa"/>
          </w:tcPr>
          <w:p w:rsidR="00BE08EB" w:rsidRPr="00244D6B" w:rsidRDefault="00BE08EB" w:rsidP="002F5E11">
            <w:pPr>
              <w:autoSpaceDE w:val="0"/>
              <w:autoSpaceDN w:val="0"/>
              <w:adjustRightInd w:val="0"/>
              <w:ind w:firstLine="540"/>
              <w:jc w:val="both"/>
              <w:rPr>
                <w:rFonts w:ascii="Calibri" w:hAnsi="Calibri" w:cs="Calibri"/>
              </w:rPr>
            </w:pPr>
          </w:p>
        </w:tc>
        <w:tc>
          <w:tcPr>
            <w:tcW w:w="5192" w:type="dxa"/>
          </w:tcPr>
          <w:p w:rsidR="00BE08EB" w:rsidRPr="00244D6B" w:rsidRDefault="00BE08EB" w:rsidP="00E71916">
            <w:pPr>
              <w:autoSpaceDE w:val="0"/>
              <w:autoSpaceDN w:val="0"/>
              <w:adjustRightInd w:val="0"/>
              <w:ind w:firstLine="540"/>
              <w:jc w:val="both"/>
              <w:rPr>
                <w:rFonts w:ascii="Calibri" w:hAnsi="Calibri" w:cs="Calibri"/>
              </w:rPr>
            </w:pPr>
            <w:r w:rsidRPr="00244D6B">
              <w:rPr>
                <w:rFonts w:ascii="Calibri" w:hAnsi="Calibri" w:cs="Calibri"/>
              </w:rPr>
              <w:t xml:space="preserve">4. </w:t>
            </w:r>
            <w:proofErr w:type="gramStart"/>
            <w:r w:rsidRPr="00244D6B">
              <w:rPr>
                <w:rFonts w:ascii="Calibri" w:hAnsi="Calibri" w:cs="Calibri"/>
              </w:rPr>
              <w:t>Сделки, связанные с исполнением денежных обязательств, вытекающих из кредитного договора, не могут быть оспорены на основании статьи 61.3 настоящего Федерального закона, если должник не имел к моменту исполнения, вытекающего из кредитного договора, иных денежных обязательств, вступивших в силу, и исполнение обязательства, вытекающего из кредитного договора, не отличалось по срокам и размеру платежей от определенного в кредитном договоре обязательства.</w:t>
            </w:r>
            <w:proofErr w:type="gramEnd"/>
          </w:p>
          <w:p w:rsidR="00BE08EB" w:rsidRPr="00244D6B" w:rsidRDefault="00BE08EB" w:rsidP="007B691B">
            <w:pPr>
              <w:autoSpaceDE w:val="0"/>
              <w:autoSpaceDN w:val="0"/>
              <w:adjustRightInd w:val="0"/>
              <w:ind w:firstLine="540"/>
              <w:jc w:val="both"/>
              <w:rPr>
                <w:rFonts w:ascii="Calibri" w:hAnsi="Calibri" w:cs="Calibri"/>
              </w:rPr>
            </w:pPr>
          </w:p>
        </w:tc>
        <w:tc>
          <w:tcPr>
            <w:tcW w:w="2112" w:type="dxa"/>
          </w:tcPr>
          <w:p w:rsidR="00BE08EB" w:rsidRPr="00244D6B" w:rsidRDefault="00BE08EB" w:rsidP="00E71916">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22 декабря 2014 г. № 432-ФЗ </w:t>
            </w:r>
          </w:p>
          <w:p w:rsidR="00BE08EB" w:rsidRPr="00244D6B" w:rsidRDefault="00BE08EB" w:rsidP="00E71916">
            <w:pPr>
              <w:rPr>
                <w:rFonts w:eastAsia="Times New Roman"/>
                <w:sz w:val="20"/>
                <w:szCs w:val="20"/>
              </w:rPr>
            </w:pPr>
          </w:p>
        </w:tc>
        <w:tc>
          <w:tcPr>
            <w:tcW w:w="1831" w:type="dxa"/>
          </w:tcPr>
          <w:p w:rsidR="00BE08EB" w:rsidRPr="00244D6B" w:rsidRDefault="00BE08EB" w:rsidP="00E71916">
            <w:pPr>
              <w:rPr>
                <w:sz w:val="20"/>
                <w:szCs w:val="20"/>
              </w:rPr>
            </w:pPr>
            <w:r w:rsidRPr="00244D6B">
              <w:rPr>
                <w:sz w:val="20"/>
                <w:szCs w:val="20"/>
              </w:rPr>
              <w:t>Вступает в законную силу с 23.12.2014г.</w:t>
            </w:r>
          </w:p>
        </w:tc>
      </w:tr>
      <w:tr w:rsidR="00BE08EB" w:rsidTr="007B4439">
        <w:tc>
          <w:tcPr>
            <w:tcW w:w="988" w:type="dxa"/>
          </w:tcPr>
          <w:p w:rsidR="00BE08EB" w:rsidRPr="00244D6B" w:rsidRDefault="00BE08EB" w:rsidP="00E71916">
            <w:pPr>
              <w:rPr>
                <w:vertAlign w:val="superscript"/>
              </w:rPr>
            </w:pPr>
            <w:r w:rsidRPr="00244D6B">
              <w:t>Ст. 61</w:t>
            </w:r>
            <w:r w:rsidRPr="00244D6B">
              <w:rPr>
                <w:vertAlign w:val="superscript"/>
              </w:rPr>
              <w:t>9</w:t>
            </w:r>
          </w:p>
          <w:p w:rsidR="00BE08EB" w:rsidRPr="00244D6B" w:rsidRDefault="00BE08EB" w:rsidP="00E71916"/>
        </w:tc>
        <w:tc>
          <w:tcPr>
            <w:tcW w:w="5186" w:type="dxa"/>
          </w:tcPr>
          <w:p w:rsidR="00BE08EB" w:rsidRPr="00244D6B" w:rsidRDefault="00BE08EB" w:rsidP="002F5E11">
            <w:pPr>
              <w:autoSpaceDE w:val="0"/>
              <w:autoSpaceDN w:val="0"/>
              <w:adjustRightInd w:val="0"/>
              <w:ind w:firstLine="540"/>
              <w:jc w:val="both"/>
              <w:rPr>
                <w:rFonts w:ascii="Calibri" w:hAnsi="Calibri" w:cs="Calibri"/>
              </w:rPr>
            </w:pPr>
          </w:p>
        </w:tc>
        <w:tc>
          <w:tcPr>
            <w:tcW w:w="5192" w:type="dxa"/>
          </w:tcPr>
          <w:p w:rsidR="00BE08EB" w:rsidRPr="00244D6B" w:rsidRDefault="00BE08EB" w:rsidP="00E71916">
            <w:pPr>
              <w:autoSpaceDE w:val="0"/>
              <w:autoSpaceDN w:val="0"/>
              <w:adjustRightInd w:val="0"/>
              <w:ind w:firstLine="540"/>
              <w:jc w:val="both"/>
              <w:rPr>
                <w:rFonts w:ascii="Calibri" w:hAnsi="Calibri" w:cs="Calibri"/>
              </w:rPr>
            </w:pPr>
            <w:r w:rsidRPr="00244D6B">
              <w:rPr>
                <w:rFonts w:ascii="Calibri" w:hAnsi="Calibri" w:cs="Calibri"/>
              </w:rPr>
              <w:t xml:space="preserve">1. </w:t>
            </w:r>
            <w:proofErr w:type="gramStart"/>
            <w:r w:rsidRPr="00244D6B">
              <w:rPr>
                <w:rFonts w:ascii="Calibri" w:hAnsi="Calibri" w:cs="Calibri"/>
              </w:rPr>
              <w:t xml:space="preserve">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w:t>
            </w:r>
            <w:r w:rsidRPr="00244D6B">
              <w:rPr>
                <w:rFonts w:ascii="Calibri" w:hAnsi="Calibri" w:cs="Calibri"/>
              </w:rPr>
              <w:lastRenderedPageBreak/>
              <w:t>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w:t>
            </w:r>
            <w:proofErr w:type="gramEnd"/>
            <w:r w:rsidRPr="00244D6B">
              <w:rPr>
                <w:rFonts w:ascii="Calibri" w:hAnsi="Calibri" w:cs="Calibri"/>
              </w:rPr>
              <w:t xml:space="preserve"> Голоса кредитора, в отношении которого или в отношении </w:t>
            </w:r>
            <w:proofErr w:type="spellStart"/>
            <w:r w:rsidRPr="00244D6B">
              <w:rPr>
                <w:rFonts w:ascii="Calibri" w:hAnsi="Calibri" w:cs="Calibri"/>
              </w:rPr>
              <w:t>аффилированных</w:t>
            </w:r>
            <w:proofErr w:type="spellEnd"/>
            <w:r w:rsidRPr="00244D6B">
              <w:rPr>
                <w:rFonts w:ascii="Calibri" w:hAnsi="Calibri" w:cs="Calibri"/>
              </w:rPr>
              <w:t xml:space="preserve">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BE08EB" w:rsidRPr="00244D6B" w:rsidRDefault="00BE08EB" w:rsidP="00E71916">
            <w:pPr>
              <w:autoSpaceDE w:val="0"/>
              <w:autoSpaceDN w:val="0"/>
              <w:adjustRightInd w:val="0"/>
              <w:ind w:firstLine="540"/>
              <w:jc w:val="both"/>
              <w:rPr>
                <w:rFonts w:ascii="Calibri" w:hAnsi="Calibri" w:cs="Calibri"/>
              </w:rPr>
            </w:pPr>
            <w:r w:rsidRPr="00244D6B">
              <w:rPr>
                <w:rFonts w:ascii="Calibri" w:hAnsi="Calibri" w:cs="Calibri"/>
              </w:rPr>
              <w:t xml:space="preserve">2. </w:t>
            </w:r>
            <w:proofErr w:type="gramStart"/>
            <w:r w:rsidRPr="00244D6B">
              <w:rPr>
                <w:rFonts w:ascii="Calibri" w:hAnsi="Calibri" w:cs="Calibri"/>
              </w:rPr>
              <w:t>Заявление об оспаривании сделки должника может быть подано в арбитражный суд наряду с лицами, указанными в пункте 1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w:t>
            </w:r>
            <w:proofErr w:type="gramEnd"/>
            <w:r w:rsidRPr="00244D6B">
              <w:rPr>
                <w:rFonts w:ascii="Calibri" w:hAnsi="Calibri" w:cs="Calibri"/>
              </w:rPr>
              <w:t xml:space="preserve"> его </w:t>
            </w:r>
            <w:proofErr w:type="spellStart"/>
            <w:r w:rsidRPr="00244D6B">
              <w:rPr>
                <w:rFonts w:ascii="Calibri" w:hAnsi="Calibri" w:cs="Calibri"/>
              </w:rPr>
              <w:t>аффилированных</w:t>
            </w:r>
            <w:proofErr w:type="spellEnd"/>
            <w:r w:rsidRPr="00244D6B">
              <w:rPr>
                <w:rFonts w:ascii="Calibri" w:hAnsi="Calibri" w:cs="Calibri"/>
              </w:rPr>
              <w:t xml:space="preserve"> лиц.</w:t>
            </w:r>
          </w:p>
          <w:p w:rsidR="00BE08EB" w:rsidRPr="00244D6B" w:rsidRDefault="00BE08EB" w:rsidP="00E71916">
            <w:pPr>
              <w:autoSpaceDE w:val="0"/>
              <w:autoSpaceDN w:val="0"/>
              <w:adjustRightInd w:val="0"/>
              <w:ind w:firstLine="540"/>
              <w:jc w:val="both"/>
              <w:rPr>
                <w:rFonts w:ascii="Calibri" w:hAnsi="Calibri" w:cs="Calibri"/>
              </w:rPr>
            </w:pPr>
            <w:r w:rsidRPr="00244D6B">
              <w:rPr>
                <w:rFonts w:ascii="Calibri" w:hAnsi="Calibri" w:cs="Calibri"/>
              </w:rPr>
              <w:t xml:space="preserve">3. В случаях, установленных настоящим Федеральным законом, заявление об оспаривании сделки должника может быть подано в </w:t>
            </w:r>
            <w:r w:rsidRPr="00244D6B">
              <w:rPr>
                <w:rFonts w:ascii="Calibri" w:hAnsi="Calibri" w:cs="Calibri"/>
              </w:rPr>
              <w:lastRenderedPageBreak/>
              <w:t>арбитражный суд временной администрацией финансовой организации.</w:t>
            </w:r>
          </w:p>
          <w:p w:rsidR="00BE08EB" w:rsidRPr="00244D6B" w:rsidRDefault="00BE08EB" w:rsidP="00E71916">
            <w:pPr>
              <w:autoSpaceDE w:val="0"/>
              <w:autoSpaceDN w:val="0"/>
              <w:adjustRightInd w:val="0"/>
              <w:ind w:firstLine="540"/>
              <w:jc w:val="both"/>
              <w:rPr>
                <w:rFonts w:ascii="Calibri" w:hAnsi="Calibri" w:cs="Calibri"/>
              </w:rPr>
            </w:pPr>
            <w:r w:rsidRPr="00244D6B">
              <w:rPr>
                <w:rFonts w:ascii="Calibri" w:hAnsi="Calibri" w:cs="Calibri"/>
              </w:rP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BE08EB" w:rsidRPr="00244D6B" w:rsidRDefault="00BE08EB" w:rsidP="00E71916">
            <w:pPr>
              <w:autoSpaceDE w:val="0"/>
              <w:autoSpaceDN w:val="0"/>
              <w:adjustRightInd w:val="0"/>
              <w:ind w:firstLine="540"/>
              <w:jc w:val="both"/>
              <w:rPr>
                <w:rFonts w:ascii="Calibri" w:hAnsi="Calibri" w:cs="Calibri"/>
              </w:rPr>
            </w:pPr>
            <w:r w:rsidRPr="00244D6B">
              <w:rPr>
                <w:rFonts w:ascii="Calibri" w:hAnsi="Calibri" w:cs="Calibri"/>
              </w:rPr>
              <w:t xml:space="preserve">5. </w:t>
            </w:r>
            <w:proofErr w:type="gramStart"/>
            <w:r w:rsidRPr="00244D6B">
              <w:rPr>
                <w:rFonts w:ascii="Calibri" w:hAnsi="Calibri" w:cs="Calibri"/>
              </w:rPr>
              <w:t>Заявление руководителя временной администрации финансовой организации о признании сделки недействительной по основаниям, предусмотренным статьей 61.2 или 61.3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w:t>
            </w:r>
            <w:proofErr w:type="gramEnd"/>
            <w:r w:rsidRPr="00244D6B">
              <w:rPr>
                <w:rFonts w:ascii="Calibri" w:hAnsi="Calibri" w:cs="Calibri"/>
              </w:rPr>
              <w:t xml:space="preserve"> организации.</w:t>
            </w:r>
          </w:p>
          <w:p w:rsidR="00BE08EB" w:rsidRPr="00244D6B" w:rsidRDefault="00BE08EB" w:rsidP="00E71916">
            <w:pPr>
              <w:autoSpaceDE w:val="0"/>
              <w:autoSpaceDN w:val="0"/>
              <w:adjustRightInd w:val="0"/>
              <w:ind w:firstLine="540"/>
              <w:jc w:val="both"/>
              <w:rPr>
                <w:rFonts w:ascii="Calibri" w:hAnsi="Calibri" w:cs="Calibri"/>
              </w:rPr>
            </w:pPr>
            <w:r w:rsidRPr="00244D6B">
              <w:rPr>
                <w:rFonts w:ascii="Calibri" w:hAnsi="Calibri" w:cs="Calibri"/>
              </w:rPr>
              <w:t xml:space="preserve">6. Дела о признании сделок </w:t>
            </w:r>
            <w:proofErr w:type="gramStart"/>
            <w:r w:rsidRPr="00244D6B">
              <w:rPr>
                <w:rFonts w:ascii="Calibri" w:hAnsi="Calibri" w:cs="Calibri"/>
              </w:rPr>
              <w:t>недействительными</w:t>
            </w:r>
            <w:proofErr w:type="gramEnd"/>
            <w:r w:rsidRPr="00244D6B">
              <w:rPr>
                <w:rFonts w:ascii="Calibri" w:hAnsi="Calibri" w:cs="Calibri"/>
              </w:rPr>
              <w:t>,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BE08EB" w:rsidRPr="00244D6B" w:rsidRDefault="00BE08EB" w:rsidP="00E71916">
            <w:pPr>
              <w:autoSpaceDE w:val="0"/>
              <w:autoSpaceDN w:val="0"/>
              <w:adjustRightInd w:val="0"/>
              <w:ind w:firstLine="540"/>
              <w:jc w:val="both"/>
              <w:rPr>
                <w:rFonts w:ascii="Calibri" w:hAnsi="Calibri" w:cs="Calibri"/>
              </w:rPr>
            </w:pPr>
            <w:r w:rsidRPr="00244D6B">
              <w:rPr>
                <w:rFonts w:ascii="Calibri" w:hAnsi="Calibri" w:cs="Calibri"/>
              </w:rPr>
              <w:t xml:space="preserve">7. </w:t>
            </w:r>
            <w:proofErr w:type="gramStart"/>
            <w:r w:rsidRPr="00244D6B">
              <w:rPr>
                <w:rFonts w:ascii="Calibri" w:hAnsi="Calibri" w:cs="Calibri"/>
              </w:rPr>
              <w:t xml:space="preserve">Периоды, в течение которых совершены сделки, которые могут быть признаны недействительными (статьи 61.2 и 61.3 настоящего Федерального закона), или периоды, в течение которых возникли обязательства финансовой </w:t>
            </w:r>
            <w:r w:rsidRPr="00244D6B">
              <w:rPr>
                <w:rFonts w:ascii="Calibri" w:hAnsi="Calibri" w:cs="Calibri"/>
              </w:rPr>
              <w:lastRenderedPageBreak/>
              <w:t>организации, указанные в пункте 4 статьи 61.6 настоящего Федерального закона, исчисляются от даты назначения Банком России временной администрации финансовой организации.</w:t>
            </w:r>
            <w:proofErr w:type="gramEnd"/>
          </w:p>
          <w:p w:rsidR="00BE08EB" w:rsidRPr="00244D6B" w:rsidRDefault="00BE08EB" w:rsidP="00E71916">
            <w:pPr>
              <w:autoSpaceDE w:val="0"/>
              <w:autoSpaceDN w:val="0"/>
              <w:adjustRightInd w:val="0"/>
              <w:ind w:firstLine="540"/>
              <w:jc w:val="both"/>
              <w:rPr>
                <w:rFonts w:ascii="Calibri" w:hAnsi="Calibri" w:cs="Calibri"/>
              </w:rPr>
            </w:pPr>
            <w:r w:rsidRPr="00244D6B">
              <w:rPr>
                <w:rFonts w:ascii="Calibri" w:hAnsi="Calibri" w:cs="Calibri"/>
              </w:rPr>
              <w:t xml:space="preserve">8. </w:t>
            </w:r>
            <w:proofErr w:type="gramStart"/>
            <w:r w:rsidRPr="00244D6B">
              <w:rPr>
                <w:rFonts w:ascii="Calibri" w:hAnsi="Calibri" w:cs="Calibri"/>
              </w:rPr>
              <w:t>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статьей 61.2 или 61.3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roofErr w:type="gramEnd"/>
          </w:p>
        </w:tc>
        <w:tc>
          <w:tcPr>
            <w:tcW w:w="2112" w:type="dxa"/>
          </w:tcPr>
          <w:p w:rsidR="00BE08EB" w:rsidRPr="00244D6B" w:rsidRDefault="00BE08EB" w:rsidP="00E71916">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22 декабря 2014 г. № 432-ФЗ </w:t>
            </w:r>
          </w:p>
          <w:p w:rsidR="00BE08EB" w:rsidRPr="00244D6B" w:rsidRDefault="00BE08EB" w:rsidP="00E71916">
            <w:pPr>
              <w:pStyle w:val="a4"/>
              <w:spacing w:before="0" w:beforeAutospacing="0" w:after="0" w:afterAutospacing="0"/>
              <w:rPr>
                <w:rFonts w:asciiTheme="minorHAnsi" w:hAnsiTheme="minorHAnsi"/>
                <w:sz w:val="20"/>
                <w:szCs w:val="20"/>
              </w:rPr>
            </w:pPr>
          </w:p>
        </w:tc>
        <w:tc>
          <w:tcPr>
            <w:tcW w:w="1831" w:type="dxa"/>
          </w:tcPr>
          <w:p w:rsidR="00BE08EB" w:rsidRPr="00244D6B" w:rsidRDefault="00BE08EB" w:rsidP="00E71916">
            <w:pPr>
              <w:rPr>
                <w:sz w:val="20"/>
                <w:szCs w:val="20"/>
              </w:rPr>
            </w:pPr>
            <w:r w:rsidRPr="00244D6B">
              <w:rPr>
                <w:sz w:val="20"/>
                <w:szCs w:val="20"/>
              </w:rPr>
              <w:t>Вступает в законную силу с 23.12.2014г.</w:t>
            </w:r>
          </w:p>
        </w:tc>
      </w:tr>
      <w:tr w:rsidR="00BE08EB" w:rsidTr="007B4439">
        <w:tc>
          <w:tcPr>
            <w:tcW w:w="988" w:type="dxa"/>
          </w:tcPr>
          <w:p w:rsidR="00BE08EB" w:rsidRPr="00244D6B" w:rsidRDefault="00BE08EB">
            <w:r w:rsidRPr="00244D6B">
              <w:lastRenderedPageBreak/>
              <w:t>Ст. 63</w:t>
            </w:r>
          </w:p>
          <w:p w:rsidR="00BE08EB" w:rsidRPr="00244D6B" w:rsidRDefault="00BE08EB">
            <w:r w:rsidRPr="00244D6B">
              <w:t>п. 1</w:t>
            </w:r>
          </w:p>
        </w:tc>
        <w:tc>
          <w:tcPr>
            <w:tcW w:w="5186" w:type="dxa"/>
          </w:tcPr>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 xml:space="preserve">1. </w:t>
            </w:r>
            <w:proofErr w:type="gramStart"/>
            <w:r w:rsidRPr="00244D6B">
              <w:rPr>
                <w:rFonts w:ascii="Calibri" w:hAnsi="Calibri" w:cs="Calibri"/>
              </w:rPr>
              <w:t>С даты вынесения</w:t>
            </w:r>
            <w:proofErr w:type="gramEnd"/>
            <w:r w:rsidRPr="00244D6B">
              <w:rPr>
                <w:rFonts w:ascii="Calibri" w:hAnsi="Calibri" w:cs="Calibri"/>
              </w:rPr>
              <w:t xml:space="preserve"> арбитражным судом определения о введении наблюдения наступают следующие последствия:</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r:id="rId39" w:history="1">
              <w:r w:rsidRPr="00244D6B">
                <w:rPr>
                  <w:rFonts w:ascii="Calibri" w:hAnsi="Calibri" w:cs="Calibri"/>
                </w:rPr>
                <w:t>законом</w:t>
              </w:r>
            </w:hyperlink>
            <w:r w:rsidRPr="00244D6B">
              <w:rPr>
                <w:rFonts w:ascii="Calibri" w:hAnsi="Calibri" w:cs="Calibri"/>
              </w:rPr>
              <w:t xml:space="preserve"> порядка предъявления требований к должнику;</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w:t>
            </w:r>
          </w:p>
          <w:p w:rsidR="00BE08EB" w:rsidRPr="00244D6B" w:rsidRDefault="00BE08EB" w:rsidP="007B691B">
            <w:pPr>
              <w:autoSpaceDE w:val="0"/>
              <w:autoSpaceDN w:val="0"/>
              <w:adjustRightInd w:val="0"/>
              <w:ind w:firstLine="540"/>
              <w:jc w:val="both"/>
              <w:rPr>
                <w:rFonts w:ascii="Calibri" w:hAnsi="Calibri" w:cs="Calibri"/>
              </w:rPr>
            </w:pPr>
            <w:hyperlink r:id="rId40" w:history="1">
              <w:proofErr w:type="gramStart"/>
              <w:r w:rsidRPr="00244D6B">
                <w:rPr>
                  <w:rFonts w:ascii="Calibri" w:hAnsi="Calibri" w:cs="Calibri"/>
                </w:rPr>
                <w:t>приостанавливается исполнение</w:t>
              </w:r>
            </w:hyperlink>
            <w:r w:rsidRPr="00244D6B">
              <w:rPr>
                <w:rFonts w:ascii="Calibri" w:hAnsi="Calibri" w:cs="Calibri"/>
              </w:rPr>
              <w:t xml:space="preserve"> исполнительных документов по имущественным взысканиям, в том числе снимаются аресты на </w:t>
            </w:r>
            <w:r w:rsidRPr="00244D6B">
              <w:rPr>
                <w:rFonts w:ascii="Calibri" w:hAnsi="Calibri" w:cs="Calibri"/>
              </w:rPr>
              <w:lastRenderedPageBreak/>
              <w:t>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w:t>
            </w:r>
            <w:proofErr w:type="gramEnd"/>
            <w:r w:rsidRPr="00244D6B">
              <w:rPr>
                <w:rFonts w:ascii="Calibri" w:hAnsi="Calibri" w:cs="Calibri"/>
              </w:rPr>
              <w:t xml:space="preserve"> из чужого незаконного владения, о возмещении вреда, причиненного жизни или здоровью, о выплате компенсации сверх возмещения вреда и о возмещении морального вреда. Основанием для приостановления исполнения исполнительных документов является определение арбитражного суда о введении наблюдения;</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пунктом 4 </w:t>
            </w:r>
            <w:hyperlink r:id="rId41" w:history="1">
              <w:r w:rsidRPr="00244D6B">
                <w:rPr>
                  <w:rFonts w:ascii="Calibri" w:hAnsi="Calibri" w:cs="Calibri"/>
                </w:rPr>
                <w:t>статьи 134</w:t>
              </w:r>
            </w:hyperlink>
            <w:r w:rsidRPr="00244D6B">
              <w:rPr>
                <w:rFonts w:ascii="Calibri" w:hAnsi="Calibri" w:cs="Calibri"/>
              </w:rP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r:id="rId42" w:history="1">
              <w:r w:rsidRPr="00244D6B">
                <w:rPr>
                  <w:rFonts w:ascii="Calibri" w:hAnsi="Calibri" w:cs="Calibri"/>
                </w:rPr>
                <w:t>статьей 4.1</w:t>
              </w:r>
            </w:hyperlink>
            <w:r w:rsidRPr="00244D6B">
              <w:rPr>
                <w:rFonts w:ascii="Calibri" w:hAnsi="Calibri" w:cs="Calibri"/>
              </w:rPr>
              <w:t xml:space="preserve"> настоящего Федерального закона, указанный запрет применяется только в части прекращения </w:t>
            </w:r>
            <w:r w:rsidRPr="00244D6B">
              <w:rPr>
                <w:rFonts w:ascii="Calibri" w:hAnsi="Calibri" w:cs="Calibri"/>
              </w:rPr>
              <w:lastRenderedPageBreak/>
              <w:t>нетто-обязательств должника;</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не допускается изъятие собственником имущества должника - унитарного предприятия принадлежащего должнику имущества;</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не допускается выплата дивидендов, доходов по долям (паям), а также распределение прибыли между учредителями (участниками) должника.</w:t>
            </w:r>
          </w:p>
        </w:tc>
        <w:tc>
          <w:tcPr>
            <w:tcW w:w="5192" w:type="dxa"/>
          </w:tcPr>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lastRenderedPageBreak/>
              <w:t xml:space="preserve">1. </w:t>
            </w:r>
            <w:proofErr w:type="gramStart"/>
            <w:r w:rsidRPr="00244D6B">
              <w:rPr>
                <w:rFonts w:ascii="Calibri" w:hAnsi="Calibri" w:cs="Calibri"/>
              </w:rPr>
              <w:t>С даты вынесения</w:t>
            </w:r>
            <w:proofErr w:type="gramEnd"/>
            <w:r w:rsidRPr="00244D6B">
              <w:rPr>
                <w:rFonts w:ascii="Calibri" w:hAnsi="Calibri" w:cs="Calibri"/>
              </w:rPr>
              <w:t xml:space="preserve"> арбитражным судом определения о введении наблюдения наступают следующие последствия:</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r:id="rId43" w:history="1">
              <w:r w:rsidRPr="00244D6B">
                <w:rPr>
                  <w:rFonts w:ascii="Calibri" w:hAnsi="Calibri" w:cs="Calibri"/>
                </w:rPr>
                <w:t>законом</w:t>
              </w:r>
            </w:hyperlink>
            <w:r w:rsidRPr="00244D6B">
              <w:rPr>
                <w:rFonts w:ascii="Calibri" w:hAnsi="Calibri" w:cs="Calibri"/>
              </w:rPr>
              <w:t xml:space="preserve"> порядка предъявления требований к должнику;</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w:t>
            </w:r>
          </w:p>
          <w:p w:rsidR="00BE08EB" w:rsidRPr="00244D6B" w:rsidRDefault="00BE08EB" w:rsidP="007B691B">
            <w:pPr>
              <w:autoSpaceDE w:val="0"/>
              <w:autoSpaceDN w:val="0"/>
              <w:adjustRightInd w:val="0"/>
              <w:ind w:firstLine="540"/>
              <w:jc w:val="both"/>
              <w:rPr>
                <w:rFonts w:ascii="Calibri" w:hAnsi="Calibri" w:cs="Calibri"/>
              </w:rPr>
            </w:pPr>
            <w:hyperlink r:id="rId44" w:history="1">
              <w:proofErr w:type="gramStart"/>
              <w:r w:rsidRPr="00244D6B">
                <w:rPr>
                  <w:rFonts w:ascii="Calibri" w:hAnsi="Calibri" w:cs="Calibri"/>
                </w:rPr>
                <w:t>приостанавливается исполнение</w:t>
              </w:r>
            </w:hyperlink>
            <w:r w:rsidRPr="00244D6B">
              <w:rPr>
                <w:rFonts w:ascii="Calibri" w:hAnsi="Calibri" w:cs="Calibri"/>
              </w:rPr>
              <w:t xml:space="preserve"> исполнительных документов по имущественным взысканиям, в том числе снимаются аресты на </w:t>
            </w:r>
            <w:r w:rsidRPr="00244D6B">
              <w:rPr>
                <w:rFonts w:ascii="Calibri" w:hAnsi="Calibri" w:cs="Calibri"/>
              </w:rPr>
              <w:lastRenderedPageBreak/>
              <w:t>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w:t>
            </w:r>
            <w:proofErr w:type="gramEnd"/>
            <w:r w:rsidRPr="00244D6B">
              <w:rPr>
                <w:rFonts w:ascii="Calibri" w:hAnsi="Calibri" w:cs="Calibri"/>
              </w:rPr>
              <w:t xml:space="preserve"> из чужого незаконного владения, о возмещении вреда, причиненного жизни или здоровью, о выплате компенсации сверх возмещения вреда и о возмещении морального вреда. Основанием для приостановления исполнения исполнительных документов является определение арбитражного суда о введении наблюдения;</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пунктом 4 </w:t>
            </w:r>
            <w:hyperlink r:id="rId45" w:history="1">
              <w:r w:rsidRPr="00244D6B">
                <w:rPr>
                  <w:rFonts w:ascii="Calibri" w:hAnsi="Calibri" w:cs="Calibri"/>
                </w:rPr>
                <w:t>статьи 134</w:t>
              </w:r>
            </w:hyperlink>
            <w:r w:rsidRPr="00244D6B">
              <w:rPr>
                <w:rFonts w:ascii="Calibri" w:hAnsi="Calibri" w:cs="Calibri"/>
              </w:rP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r:id="rId46" w:history="1">
              <w:r w:rsidRPr="00244D6B">
                <w:rPr>
                  <w:rFonts w:ascii="Calibri" w:hAnsi="Calibri" w:cs="Calibri"/>
                </w:rPr>
                <w:t>статьей 4.1</w:t>
              </w:r>
            </w:hyperlink>
            <w:r w:rsidRPr="00244D6B">
              <w:rPr>
                <w:rFonts w:ascii="Calibri" w:hAnsi="Calibri" w:cs="Calibri"/>
              </w:rPr>
              <w:t xml:space="preserve"> настоящего Федерального закона, указанный запрет применяется только в части прекращения </w:t>
            </w:r>
            <w:r w:rsidRPr="00244D6B">
              <w:rPr>
                <w:rFonts w:ascii="Calibri" w:hAnsi="Calibri" w:cs="Calibri"/>
              </w:rPr>
              <w:lastRenderedPageBreak/>
              <w:t>нетто-обязательств должника;</w:t>
            </w:r>
          </w:p>
          <w:p w:rsidR="00BE08EB" w:rsidRPr="00244D6B" w:rsidRDefault="00BE08EB" w:rsidP="007B691B">
            <w:pPr>
              <w:autoSpaceDE w:val="0"/>
              <w:autoSpaceDN w:val="0"/>
              <w:adjustRightInd w:val="0"/>
              <w:ind w:firstLine="540"/>
              <w:jc w:val="both"/>
              <w:rPr>
                <w:rFonts w:ascii="Calibri" w:hAnsi="Calibri" w:cs="Calibri"/>
              </w:rPr>
            </w:pPr>
            <w:r w:rsidRPr="00244D6B">
              <w:rPr>
                <w:rFonts w:ascii="Calibri" w:hAnsi="Calibri" w:cs="Calibri"/>
              </w:rPr>
              <w:t>не допускается изъятие собственником имущества должника - унитарного предприятия принадлежащего должнику имущества;</w:t>
            </w:r>
          </w:p>
          <w:p w:rsidR="00BE08EB" w:rsidRPr="00244D6B" w:rsidRDefault="00BE08EB" w:rsidP="00F57267">
            <w:pPr>
              <w:ind w:firstLine="601"/>
              <w:jc w:val="both"/>
              <w:rPr>
                <w:rFonts w:ascii="Calibri" w:hAnsi="Calibri" w:cs="Calibri"/>
              </w:rPr>
            </w:pPr>
            <w:r w:rsidRPr="00244D6B">
              <w:rPr>
                <w:rFonts w:ascii="Calibri" w:hAnsi="Calibri" w:cs="Calibri"/>
              </w:rPr>
              <w:t>не допускается выплата дивидендов, доходов по долям (паям), а также распределение прибыли между учредителями (участниками) должника.</w:t>
            </w:r>
          </w:p>
          <w:p w:rsidR="00BE08EB" w:rsidRPr="00244D6B" w:rsidRDefault="00BE08EB" w:rsidP="00F57267">
            <w:pPr>
              <w:ind w:firstLine="601"/>
              <w:jc w:val="both"/>
              <w:rPr>
                <w:b/>
              </w:rPr>
            </w:pPr>
            <w:r w:rsidRPr="00244D6B">
              <w:rPr>
                <w:b/>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63</w:t>
            </w:r>
          </w:p>
          <w:p w:rsidR="00BE08EB" w:rsidRPr="00244D6B" w:rsidRDefault="00BE08EB">
            <w:r w:rsidRPr="00244D6B">
              <w:t>п. 4</w:t>
            </w:r>
          </w:p>
        </w:tc>
        <w:tc>
          <w:tcPr>
            <w:tcW w:w="5186" w:type="dxa"/>
          </w:tcPr>
          <w:p w:rsidR="00BE08EB" w:rsidRPr="00244D6B" w:rsidRDefault="00BE08EB" w:rsidP="00F57267">
            <w:pPr>
              <w:jc w:val="both"/>
            </w:pPr>
          </w:p>
        </w:tc>
        <w:tc>
          <w:tcPr>
            <w:tcW w:w="5192" w:type="dxa"/>
          </w:tcPr>
          <w:p w:rsidR="00BE08EB" w:rsidRPr="00244D6B" w:rsidRDefault="00BE08EB" w:rsidP="00F57267">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4. </w:t>
            </w:r>
            <w:proofErr w:type="gramStart"/>
            <w:r w:rsidRPr="00244D6B">
              <w:rPr>
                <w:rFonts w:asciiTheme="minorHAnsi" w:hAnsiTheme="minorHAnsi"/>
                <w:sz w:val="22"/>
                <w:szCs w:val="22"/>
              </w:rPr>
              <w:t>На сумму требований конкурсного кредитора, уполномоченного органа в размере, установленном в соответствии со статьей 4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roofErr w:type="gramEnd"/>
          </w:p>
          <w:p w:rsidR="00BE08EB" w:rsidRPr="00244D6B" w:rsidRDefault="00BE08EB" w:rsidP="00F57267">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BE08EB" w:rsidRPr="00244D6B" w:rsidRDefault="00BE08EB" w:rsidP="00F57267">
            <w:pPr>
              <w:ind w:firstLine="601"/>
              <w:jc w:val="both"/>
            </w:pPr>
            <w:r w:rsidRPr="00244D6B">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пунктом 1 статьи 4 настоящего Федерального закона размера его требования размер процентов определяется по состоянию на дату введения </w:t>
            </w:r>
            <w:r w:rsidRPr="00244D6B">
              <w:lastRenderedPageBreak/>
              <w:t>наблюдения.</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63</w:t>
            </w:r>
          </w:p>
          <w:p w:rsidR="00BE08EB" w:rsidRPr="00244D6B" w:rsidRDefault="00BE08EB">
            <w:r w:rsidRPr="00244D6B">
              <w:t>п. 5</w:t>
            </w:r>
          </w:p>
        </w:tc>
        <w:tc>
          <w:tcPr>
            <w:tcW w:w="5186" w:type="dxa"/>
          </w:tcPr>
          <w:p w:rsidR="00BE08EB" w:rsidRPr="00244D6B" w:rsidRDefault="00BE08EB" w:rsidP="00F57267">
            <w:pPr>
              <w:jc w:val="both"/>
            </w:pPr>
          </w:p>
        </w:tc>
        <w:tc>
          <w:tcPr>
            <w:tcW w:w="5192" w:type="dxa"/>
          </w:tcPr>
          <w:p w:rsidR="00BE08EB" w:rsidRPr="00244D6B" w:rsidRDefault="00BE08EB" w:rsidP="00F57267">
            <w:pPr>
              <w:ind w:firstLine="601"/>
              <w:jc w:val="both"/>
            </w:pPr>
            <w:r w:rsidRPr="00244D6B">
              <w:t xml:space="preserve">5. </w:t>
            </w:r>
            <w:proofErr w:type="gramStart"/>
            <w:r w:rsidRPr="00244D6B">
              <w:t>В случае прекращения производства по делу о банкротстве по основанию, предусмотренному абзацем седьмым пункта 1 статьи 57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статьей 113 или 125</w:t>
            </w:r>
            <w:proofErr w:type="gramEnd"/>
            <w:r w:rsidRPr="00244D6B">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t>Ст. 63</w:t>
            </w:r>
          </w:p>
          <w:p w:rsidR="00BE08EB" w:rsidRPr="00244D6B" w:rsidRDefault="00BE08EB">
            <w:r w:rsidRPr="00244D6B">
              <w:t>п. 6</w:t>
            </w:r>
          </w:p>
        </w:tc>
        <w:tc>
          <w:tcPr>
            <w:tcW w:w="5186" w:type="dxa"/>
          </w:tcPr>
          <w:p w:rsidR="00BE08EB" w:rsidRPr="00244D6B" w:rsidRDefault="00BE08EB" w:rsidP="00F57267">
            <w:pPr>
              <w:jc w:val="both"/>
            </w:pPr>
          </w:p>
        </w:tc>
        <w:tc>
          <w:tcPr>
            <w:tcW w:w="5192" w:type="dxa"/>
          </w:tcPr>
          <w:p w:rsidR="00BE08EB" w:rsidRPr="00244D6B" w:rsidRDefault="00BE08EB" w:rsidP="00F57267">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6. </w:t>
            </w:r>
            <w:proofErr w:type="gramStart"/>
            <w:r w:rsidRPr="00244D6B">
              <w:rPr>
                <w:rFonts w:asciiTheme="minorHAnsi" w:hAnsiTheme="minorHAnsi"/>
                <w:sz w:val="22"/>
                <w:szCs w:val="22"/>
              </w:rPr>
              <w:t>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w:t>
            </w:r>
            <w:proofErr w:type="gramEnd"/>
            <w:r w:rsidRPr="00244D6B">
              <w:rPr>
                <w:rFonts w:asciiTheme="minorHAnsi" w:hAnsiTheme="minorHAnsi"/>
                <w:sz w:val="22"/>
                <w:szCs w:val="22"/>
              </w:rPr>
              <w:t xml:space="preserve"> по делу о банкротстве при условии, что должник продолжает к этому моменту оставаться платежеспособным и это соответствует интересам </w:t>
            </w:r>
            <w:r w:rsidRPr="00244D6B">
              <w:rPr>
                <w:rFonts w:asciiTheme="minorHAnsi" w:hAnsiTheme="minorHAnsi"/>
                <w:sz w:val="22"/>
                <w:szCs w:val="22"/>
              </w:rPr>
              <w:lastRenderedPageBreak/>
              <w:t>кредитора.</w:t>
            </w:r>
          </w:p>
          <w:p w:rsidR="00BE08EB" w:rsidRPr="00244D6B" w:rsidRDefault="00BE08EB" w:rsidP="00F57267">
            <w:pPr>
              <w:ind w:firstLine="601"/>
              <w:jc w:val="both"/>
            </w:pPr>
            <w:r w:rsidRPr="00244D6B">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64</w:t>
            </w:r>
          </w:p>
          <w:p w:rsidR="00BE08EB" w:rsidRPr="00244D6B" w:rsidRDefault="00BE08EB">
            <w:r w:rsidRPr="00244D6B">
              <w:t>п. 1</w:t>
            </w:r>
          </w:p>
        </w:tc>
        <w:tc>
          <w:tcPr>
            <w:tcW w:w="5186" w:type="dxa"/>
          </w:tcPr>
          <w:p w:rsidR="00BE08EB" w:rsidRPr="00244D6B" w:rsidRDefault="00BE08EB" w:rsidP="00F57267">
            <w:pPr>
              <w:autoSpaceDE w:val="0"/>
              <w:autoSpaceDN w:val="0"/>
              <w:adjustRightInd w:val="0"/>
              <w:ind w:firstLine="540"/>
              <w:jc w:val="both"/>
              <w:rPr>
                <w:rFonts w:ascii="Calibri" w:hAnsi="Calibri" w:cs="Calibri"/>
              </w:rPr>
            </w:pPr>
            <w:r w:rsidRPr="00244D6B">
              <w:rPr>
                <w:rFonts w:ascii="Calibri" w:hAnsi="Calibri" w:cs="Calibri"/>
              </w:rP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r:id="rId47" w:history="1">
              <w:r w:rsidRPr="00244D6B">
                <w:rPr>
                  <w:rFonts w:ascii="Calibri" w:hAnsi="Calibri" w:cs="Calibri"/>
                  <w:b/>
                </w:rPr>
                <w:t>пунктами 2</w:t>
              </w:r>
            </w:hyperlink>
            <w:r w:rsidRPr="00244D6B">
              <w:rPr>
                <w:rFonts w:ascii="Calibri" w:hAnsi="Calibri" w:cs="Calibri"/>
                <w:b/>
              </w:rPr>
              <w:t xml:space="preserve"> и </w:t>
            </w:r>
            <w:hyperlink r:id="rId48" w:history="1">
              <w:r w:rsidRPr="00244D6B">
                <w:rPr>
                  <w:rFonts w:ascii="Calibri" w:hAnsi="Calibri" w:cs="Calibri"/>
                  <w:b/>
                </w:rPr>
                <w:t>3</w:t>
              </w:r>
            </w:hyperlink>
            <w:r w:rsidRPr="00244D6B">
              <w:rPr>
                <w:rFonts w:ascii="Calibri" w:hAnsi="Calibri" w:cs="Calibri"/>
              </w:rPr>
              <w:t xml:space="preserve"> настоящей статьи.</w:t>
            </w:r>
          </w:p>
        </w:tc>
        <w:tc>
          <w:tcPr>
            <w:tcW w:w="5192" w:type="dxa"/>
          </w:tcPr>
          <w:p w:rsidR="00BE08EB" w:rsidRPr="00244D6B" w:rsidRDefault="00BE08EB" w:rsidP="00F57267">
            <w:pPr>
              <w:autoSpaceDE w:val="0"/>
              <w:autoSpaceDN w:val="0"/>
              <w:adjustRightInd w:val="0"/>
              <w:ind w:firstLine="540"/>
              <w:jc w:val="both"/>
              <w:rPr>
                <w:rFonts w:ascii="Calibri" w:hAnsi="Calibri" w:cs="Calibri"/>
              </w:rPr>
            </w:pPr>
            <w:r w:rsidRPr="00244D6B">
              <w:rPr>
                <w:rFonts w:ascii="Calibri" w:hAnsi="Calibri" w:cs="Calibri"/>
              </w:rP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r:id="rId49" w:history="1">
              <w:r w:rsidRPr="00244D6B">
                <w:rPr>
                  <w:rFonts w:ascii="Calibri" w:hAnsi="Calibri" w:cs="Calibri"/>
                  <w:b/>
                </w:rPr>
                <w:t>пунктами 2</w:t>
              </w:r>
            </w:hyperlink>
            <w:r w:rsidRPr="00244D6B">
              <w:rPr>
                <w:rFonts w:ascii="Calibri" w:hAnsi="Calibri" w:cs="Calibri"/>
                <w:b/>
              </w:rPr>
              <w:t xml:space="preserve">, 3 и </w:t>
            </w:r>
            <w:hyperlink r:id="rId50" w:history="1">
              <w:r w:rsidRPr="00244D6B">
                <w:rPr>
                  <w:rFonts w:ascii="Calibri" w:hAnsi="Calibri" w:cs="Calibri"/>
                  <w:b/>
                </w:rPr>
                <w:t>3</w:t>
              </w:r>
            </w:hyperlink>
            <w:r w:rsidRPr="00244D6B">
              <w:rPr>
                <w:rFonts w:ascii="Calibri" w:hAnsi="Calibri" w:cs="Calibri"/>
                <w:b/>
                <w:vertAlign w:val="superscript"/>
              </w:rPr>
              <w:t>1</w:t>
            </w:r>
            <w:r w:rsidRPr="00244D6B">
              <w:rPr>
                <w:rFonts w:ascii="Calibri" w:hAnsi="Calibri" w:cs="Calibri"/>
              </w:rPr>
              <w:t xml:space="preserve"> настоящей статьи.</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t>Ст. 65</w:t>
            </w:r>
            <w:r w:rsidRPr="00244D6B">
              <w:br/>
              <w:t>п. 3</w:t>
            </w:r>
            <w:r w:rsidRPr="00244D6B">
              <w:br/>
            </w:r>
            <w:proofErr w:type="spellStart"/>
            <w:r w:rsidRPr="00244D6B">
              <w:t>абз</w:t>
            </w:r>
            <w:proofErr w:type="spellEnd"/>
            <w:r w:rsidRPr="00244D6B">
              <w:t>. 4, 5, 6</w:t>
            </w:r>
          </w:p>
        </w:tc>
        <w:tc>
          <w:tcPr>
            <w:tcW w:w="5186" w:type="dxa"/>
          </w:tcPr>
          <w:p w:rsidR="00BE08EB" w:rsidRPr="00244D6B" w:rsidRDefault="00BE08EB" w:rsidP="002F5E11">
            <w:pPr>
              <w:autoSpaceDE w:val="0"/>
              <w:autoSpaceDN w:val="0"/>
              <w:adjustRightInd w:val="0"/>
              <w:ind w:firstLine="540"/>
              <w:jc w:val="both"/>
              <w:rPr>
                <w:rFonts w:ascii="Calibri" w:hAnsi="Calibri" w:cs="Calibri"/>
              </w:rPr>
            </w:pPr>
            <w:r w:rsidRPr="00244D6B">
              <w:rPr>
                <w:rFonts w:ascii="Calibri" w:hAnsi="Calibri" w:cs="Calibri"/>
              </w:rPr>
              <w:t>в иных предусмотренных федеральным законом случаях.</w:t>
            </w:r>
          </w:p>
          <w:p w:rsidR="00BE08EB" w:rsidRPr="00244D6B" w:rsidRDefault="00BE08EB" w:rsidP="00F57267">
            <w:pPr>
              <w:autoSpaceDE w:val="0"/>
              <w:autoSpaceDN w:val="0"/>
              <w:adjustRightInd w:val="0"/>
              <w:ind w:firstLine="540"/>
              <w:jc w:val="both"/>
              <w:rPr>
                <w:rFonts w:ascii="Calibri" w:hAnsi="Calibri" w:cs="Calibri"/>
              </w:rPr>
            </w:pPr>
          </w:p>
        </w:tc>
        <w:tc>
          <w:tcPr>
            <w:tcW w:w="5192" w:type="dxa"/>
          </w:tcPr>
          <w:p w:rsidR="00BE08EB" w:rsidRPr="00244D6B" w:rsidRDefault="00BE08EB" w:rsidP="002F5E11">
            <w:pPr>
              <w:pStyle w:val="a4"/>
              <w:spacing w:before="0" w:beforeAutospacing="0" w:after="0" w:afterAutospacing="0"/>
              <w:ind w:firstLine="522"/>
              <w:jc w:val="both"/>
              <w:rPr>
                <w:rFonts w:asciiTheme="minorHAnsi" w:hAnsiTheme="minorHAnsi"/>
                <w:b/>
                <w:sz w:val="22"/>
                <w:szCs w:val="22"/>
              </w:rPr>
            </w:pPr>
            <w:r w:rsidRPr="00244D6B">
              <w:rPr>
                <w:rFonts w:asciiTheme="minorHAnsi" w:hAnsiTheme="minorHAnsi"/>
                <w:b/>
                <w:sz w:val="22"/>
                <w:szCs w:val="22"/>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E08EB" w:rsidRPr="00244D6B" w:rsidRDefault="00BE08EB" w:rsidP="002F5E11">
            <w:pPr>
              <w:autoSpaceDE w:val="0"/>
              <w:autoSpaceDN w:val="0"/>
              <w:adjustRightInd w:val="0"/>
              <w:ind w:firstLine="522"/>
              <w:jc w:val="both"/>
              <w:rPr>
                <w:b/>
              </w:rPr>
            </w:pPr>
            <w:r w:rsidRPr="00244D6B">
              <w:rPr>
                <w:b/>
              </w:rPr>
              <w:t xml:space="preserve">на основании ходатайства саморегулируемой организации арбитражных управляющих в случае применения к арбитражному управляющему </w:t>
            </w:r>
            <w:r w:rsidRPr="00244D6B">
              <w:rPr>
                <w:b/>
              </w:rPr>
              <w:lastRenderedPageBreak/>
              <w:t>административного наказания в виде дисквалификации за совершение административного правонарушения;</w:t>
            </w:r>
          </w:p>
          <w:p w:rsidR="00BE08EB" w:rsidRPr="00244D6B" w:rsidRDefault="00BE08EB" w:rsidP="002F5E11">
            <w:pPr>
              <w:autoSpaceDE w:val="0"/>
              <w:autoSpaceDN w:val="0"/>
              <w:adjustRightInd w:val="0"/>
              <w:ind w:firstLine="540"/>
              <w:jc w:val="both"/>
              <w:rPr>
                <w:rFonts w:ascii="Calibri" w:hAnsi="Calibri" w:cs="Calibri"/>
              </w:rPr>
            </w:pPr>
            <w:r w:rsidRPr="00244D6B">
              <w:rPr>
                <w:rFonts w:ascii="Calibri" w:hAnsi="Calibri" w:cs="Calibri"/>
              </w:rPr>
              <w:t>в иных предусмотренных федеральным законом случаях.</w:t>
            </w:r>
          </w:p>
        </w:tc>
        <w:tc>
          <w:tcPr>
            <w:tcW w:w="2112" w:type="dxa"/>
          </w:tcPr>
          <w:p w:rsidR="00BE08EB" w:rsidRPr="00244D6B" w:rsidRDefault="00BE08EB" w:rsidP="00E71916">
            <w:r w:rsidRPr="00244D6B">
              <w:rPr>
                <w:rFonts w:eastAsia="Times New Roman"/>
                <w:sz w:val="20"/>
                <w:szCs w:val="20"/>
              </w:rPr>
              <w:lastRenderedPageBreak/>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 w:rsidRPr="00244D6B">
              <w:lastRenderedPageBreak/>
              <w:t>Ст. 65</w:t>
            </w:r>
            <w:r w:rsidRPr="00244D6B">
              <w:br/>
              <w:t>п. 4</w:t>
            </w:r>
          </w:p>
        </w:tc>
        <w:tc>
          <w:tcPr>
            <w:tcW w:w="5186" w:type="dxa"/>
          </w:tcPr>
          <w:p w:rsidR="00BE08EB" w:rsidRPr="00244D6B" w:rsidRDefault="00BE08EB" w:rsidP="002F5E11">
            <w:pPr>
              <w:autoSpaceDE w:val="0"/>
              <w:autoSpaceDN w:val="0"/>
              <w:adjustRightInd w:val="0"/>
              <w:ind w:firstLine="540"/>
              <w:jc w:val="both"/>
              <w:rPr>
                <w:rFonts w:ascii="Calibri" w:hAnsi="Calibri" w:cs="Calibri"/>
              </w:rPr>
            </w:pPr>
            <w:r w:rsidRPr="00244D6B">
              <w:rPr>
                <w:rFonts w:ascii="Calibri" w:hAnsi="Calibri" w:cs="Calibri"/>
              </w:rPr>
              <w:t xml:space="preserve">4. Временный управляющий может быть освобожден арбитражным судом </w:t>
            </w:r>
            <w:proofErr w:type="gramStart"/>
            <w:r w:rsidRPr="00244D6B">
              <w:rPr>
                <w:rFonts w:ascii="Calibri" w:hAnsi="Calibri" w:cs="Calibri"/>
              </w:rPr>
              <w:t>от исполнения возложенных на него обязанностей в деле о банкротстве на основании</w:t>
            </w:r>
            <w:proofErr w:type="gramEnd"/>
            <w:r w:rsidRPr="00244D6B">
              <w:rPr>
                <w:rFonts w:ascii="Calibri" w:hAnsi="Calibri" w:cs="Calibri"/>
              </w:rPr>
              <w:t>:</w:t>
            </w:r>
          </w:p>
          <w:p w:rsidR="00BE08EB" w:rsidRPr="00244D6B" w:rsidRDefault="00BE08EB" w:rsidP="002F5E11">
            <w:pPr>
              <w:autoSpaceDE w:val="0"/>
              <w:autoSpaceDN w:val="0"/>
              <w:adjustRightInd w:val="0"/>
              <w:ind w:firstLine="540"/>
              <w:jc w:val="both"/>
              <w:rPr>
                <w:rFonts w:ascii="Calibri" w:hAnsi="Calibri" w:cs="Calibri"/>
              </w:rPr>
            </w:pPr>
            <w:r w:rsidRPr="00244D6B">
              <w:rPr>
                <w:rFonts w:ascii="Calibri" w:hAnsi="Calibri" w:cs="Calibri"/>
              </w:rPr>
              <w:t>его заявления;</w:t>
            </w:r>
          </w:p>
          <w:p w:rsidR="00BE08EB" w:rsidRPr="00244D6B" w:rsidRDefault="00BE08EB" w:rsidP="002F5E11">
            <w:pPr>
              <w:autoSpaceDE w:val="0"/>
              <w:autoSpaceDN w:val="0"/>
              <w:adjustRightInd w:val="0"/>
              <w:ind w:firstLine="540"/>
              <w:jc w:val="both"/>
              <w:rPr>
                <w:rFonts w:ascii="Calibri" w:hAnsi="Calibri" w:cs="Calibri"/>
              </w:rPr>
            </w:pPr>
            <w:r w:rsidRPr="00244D6B">
              <w:rPr>
                <w:rFonts w:ascii="Calibri" w:hAnsi="Calibri" w:cs="Calibri"/>
              </w:rPr>
              <w:t>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решения коллегиального органа управления, а также в иных предусмотренных настоящим Федеральным законом случаях.</w:t>
            </w:r>
          </w:p>
          <w:p w:rsidR="00BE08EB" w:rsidRPr="00244D6B" w:rsidRDefault="00BE08EB" w:rsidP="002F5E11">
            <w:pPr>
              <w:autoSpaceDE w:val="0"/>
              <w:autoSpaceDN w:val="0"/>
              <w:adjustRightInd w:val="0"/>
              <w:jc w:val="both"/>
              <w:rPr>
                <w:rFonts w:ascii="Calibri" w:hAnsi="Calibri" w:cs="Calibri"/>
              </w:rPr>
            </w:pPr>
          </w:p>
        </w:tc>
        <w:tc>
          <w:tcPr>
            <w:tcW w:w="5192" w:type="dxa"/>
          </w:tcPr>
          <w:p w:rsidR="00BE08EB" w:rsidRPr="00244D6B" w:rsidRDefault="00BE08EB" w:rsidP="002F5E11">
            <w:pPr>
              <w:autoSpaceDE w:val="0"/>
              <w:autoSpaceDN w:val="0"/>
              <w:adjustRightInd w:val="0"/>
              <w:ind w:firstLine="540"/>
              <w:jc w:val="both"/>
              <w:rPr>
                <w:rFonts w:ascii="Calibri" w:hAnsi="Calibri" w:cs="Calibri"/>
              </w:rPr>
            </w:pPr>
            <w:r w:rsidRPr="00244D6B">
              <w:rPr>
                <w:rFonts w:ascii="Calibri" w:hAnsi="Calibri" w:cs="Calibri"/>
              </w:rPr>
              <w:t xml:space="preserve">4. Временный управляющий может быть освобожден арбитражным судом </w:t>
            </w:r>
            <w:proofErr w:type="gramStart"/>
            <w:r w:rsidRPr="00244D6B">
              <w:rPr>
                <w:rFonts w:ascii="Calibri" w:hAnsi="Calibri" w:cs="Calibri"/>
              </w:rPr>
              <w:t>от исполнения возложенных на него обязанностей в деле о банкротстве на основании</w:t>
            </w:r>
            <w:proofErr w:type="gramEnd"/>
            <w:r w:rsidRPr="00244D6B">
              <w:rPr>
                <w:rFonts w:ascii="Calibri" w:hAnsi="Calibri" w:cs="Calibri"/>
              </w:rPr>
              <w:t>:</w:t>
            </w:r>
          </w:p>
          <w:p w:rsidR="00BE08EB" w:rsidRPr="00244D6B" w:rsidRDefault="00BE08EB" w:rsidP="002F5E11">
            <w:pPr>
              <w:autoSpaceDE w:val="0"/>
              <w:autoSpaceDN w:val="0"/>
              <w:adjustRightInd w:val="0"/>
              <w:ind w:firstLine="540"/>
              <w:jc w:val="both"/>
              <w:rPr>
                <w:rFonts w:ascii="Calibri" w:hAnsi="Calibri" w:cs="Calibri"/>
              </w:rPr>
            </w:pPr>
            <w:r w:rsidRPr="00244D6B">
              <w:rPr>
                <w:rFonts w:ascii="Calibri" w:hAnsi="Calibri" w:cs="Calibri"/>
              </w:rPr>
              <w:t>его заявления;</w:t>
            </w:r>
          </w:p>
          <w:p w:rsidR="00BE08EB" w:rsidRPr="00244D6B" w:rsidRDefault="00BE08EB" w:rsidP="002F5E11">
            <w:pPr>
              <w:autoSpaceDE w:val="0"/>
              <w:autoSpaceDN w:val="0"/>
              <w:adjustRightInd w:val="0"/>
              <w:ind w:firstLine="540"/>
              <w:jc w:val="both"/>
              <w:rPr>
                <w:rFonts w:ascii="Calibri" w:hAnsi="Calibri" w:cs="Calibri"/>
              </w:rPr>
            </w:pPr>
            <w:r w:rsidRPr="00244D6B">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w:t>
            </w:r>
            <w:r w:rsidRPr="00244D6B">
              <w:rPr>
                <w:b/>
              </w:rPr>
              <w:t>или ходатайства саморегулируемой организации арбитражных управляющих, принятого этой организацией в соответствии с пунктом 2 статьи 20</w:t>
            </w:r>
            <w:r w:rsidRPr="00244D6B">
              <w:rPr>
                <w:b/>
                <w:vertAlign w:val="superscript"/>
              </w:rPr>
              <w:t>5</w:t>
            </w:r>
            <w:r w:rsidRPr="00244D6B">
              <w:rPr>
                <w:b/>
              </w:rPr>
              <w:t xml:space="preserve"> настоящего Федерального закона</w:t>
            </w:r>
            <w:r w:rsidRPr="00244D6B">
              <w:rPr>
                <w:rFonts w:ascii="Calibri" w:hAnsi="Calibri" w:cs="Calibri"/>
                <w:b/>
              </w:rPr>
              <w:t>.</w:t>
            </w:r>
          </w:p>
        </w:tc>
        <w:tc>
          <w:tcPr>
            <w:tcW w:w="2112" w:type="dxa"/>
          </w:tcPr>
          <w:p w:rsidR="00BE08EB" w:rsidRPr="00244D6B" w:rsidRDefault="00BE08EB" w:rsidP="00E71916">
            <w:r w:rsidRPr="00244D6B">
              <w:rPr>
                <w:rFonts w:eastAsia="Times New Roman"/>
                <w:sz w:val="20"/>
                <w:szCs w:val="20"/>
              </w:rPr>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 w:rsidRPr="00244D6B">
              <w:t>Ст. 66</w:t>
            </w:r>
          </w:p>
          <w:p w:rsidR="00BE08EB" w:rsidRPr="00244D6B" w:rsidRDefault="00BE08EB">
            <w:r w:rsidRPr="00244D6B">
              <w:t>п. 1</w:t>
            </w:r>
          </w:p>
          <w:p w:rsidR="00BE08EB" w:rsidRPr="00244D6B" w:rsidRDefault="00BE08EB">
            <w:proofErr w:type="spellStart"/>
            <w:r w:rsidRPr="00244D6B">
              <w:t>абз</w:t>
            </w:r>
            <w:proofErr w:type="spellEnd"/>
            <w:r w:rsidRPr="00244D6B">
              <w:t>. 3</w:t>
            </w:r>
          </w:p>
        </w:tc>
        <w:tc>
          <w:tcPr>
            <w:tcW w:w="5186" w:type="dxa"/>
          </w:tcPr>
          <w:p w:rsidR="00BE08EB" w:rsidRPr="00244D6B" w:rsidRDefault="00BE08EB" w:rsidP="00F57267">
            <w:pPr>
              <w:autoSpaceDE w:val="0"/>
              <w:autoSpaceDN w:val="0"/>
              <w:adjustRightInd w:val="0"/>
              <w:ind w:firstLine="540"/>
              <w:jc w:val="both"/>
              <w:rPr>
                <w:rFonts w:ascii="Calibri" w:hAnsi="Calibri" w:cs="Calibri"/>
              </w:rPr>
            </w:pPr>
            <w:r w:rsidRPr="00244D6B">
              <w:rPr>
                <w:rFonts w:ascii="Calibri" w:hAnsi="Calibri" w:cs="Calibri"/>
              </w:rPr>
              <w:t xml:space="preserve">заявлять возражения относительно требований кредиторов в случаях, предусмотренных настоящим Федеральным </w:t>
            </w:r>
            <w:hyperlink r:id="rId51" w:history="1">
              <w:r w:rsidRPr="00244D6B">
                <w:rPr>
                  <w:rFonts w:ascii="Calibri" w:hAnsi="Calibri" w:cs="Calibri"/>
                </w:rPr>
                <w:t>законом</w:t>
              </w:r>
            </w:hyperlink>
            <w:r w:rsidRPr="00244D6B">
              <w:rPr>
                <w:rFonts w:ascii="Calibri" w:hAnsi="Calibri" w:cs="Calibri"/>
              </w:rPr>
              <w:t>;</w:t>
            </w:r>
          </w:p>
        </w:tc>
        <w:tc>
          <w:tcPr>
            <w:tcW w:w="5192" w:type="dxa"/>
          </w:tcPr>
          <w:p w:rsidR="00BE08EB" w:rsidRPr="00244D6B" w:rsidRDefault="00BE08EB" w:rsidP="00F57267">
            <w:pPr>
              <w:autoSpaceDE w:val="0"/>
              <w:autoSpaceDN w:val="0"/>
              <w:adjustRightInd w:val="0"/>
              <w:ind w:firstLine="540"/>
              <w:jc w:val="both"/>
              <w:rPr>
                <w:rFonts w:ascii="Calibri" w:hAnsi="Calibri" w:cs="Calibri"/>
              </w:rPr>
            </w:pPr>
            <w:r w:rsidRPr="00244D6B">
              <w:rPr>
                <w:rFonts w:ascii="Calibri" w:hAnsi="Calibri" w:cs="Calibri"/>
              </w:rPr>
              <w:t xml:space="preserve">заявлять возражения относительно требований кредиторов в случаях, предусмотренных настоящим Федеральным </w:t>
            </w:r>
            <w:hyperlink r:id="rId52" w:history="1">
              <w:r w:rsidRPr="00244D6B">
                <w:rPr>
                  <w:rFonts w:ascii="Calibri" w:hAnsi="Calibri" w:cs="Calibri"/>
                </w:rPr>
                <w:t>законом</w:t>
              </w:r>
            </w:hyperlink>
            <w:r w:rsidRPr="00244D6B">
              <w:rPr>
                <w:rFonts w:ascii="Calibri" w:hAnsi="Calibri" w:cs="Calibri"/>
              </w:rPr>
              <w:t>,</w:t>
            </w:r>
            <w:r w:rsidRPr="00244D6B">
              <w:t xml:space="preserve"> </w:t>
            </w:r>
            <w:r w:rsidRPr="00244D6B">
              <w:rPr>
                <w:b/>
              </w:rPr>
              <w:t>в том числе заявлять о пропуске срока исковой давности</w:t>
            </w:r>
            <w:r w:rsidRPr="00244D6B">
              <w:rPr>
                <w:rFonts w:ascii="Calibri" w:hAnsi="Calibri" w:cs="Calibri"/>
                <w:b/>
              </w:rPr>
              <w:t>;</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t>Ст. 67</w:t>
            </w:r>
          </w:p>
          <w:p w:rsidR="00BE08EB" w:rsidRPr="00244D6B" w:rsidRDefault="00BE08EB">
            <w:r w:rsidRPr="00244D6B">
              <w:t>п. 2</w:t>
            </w:r>
          </w:p>
        </w:tc>
        <w:tc>
          <w:tcPr>
            <w:tcW w:w="5186" w:type="dxa"/>
          </w:tcPr>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 xml:space="preserve">2. Временный управляющий обязан представить в арбитражный суд </w:t>
            </w:r>
            <w:hyperlink r:id="rId53" w:history="1">
              <w:r w:rsidRPr="00244D6B">
                <w:rPr>
                  <w:rFonts w:ascii="Calibri" w:hAnsi="Calibri" w:cs="Calibri"/>
                </w:rPr>
                <w:t>отчет</w:t>
              </w:r>
            </w:hyperlink>
            <w:r w:rsidRPr="00244D6B">
              <w:rPr>
                <w:rFonts w:ascii="Calibri" w:hAnsi="Calibri" w:cs="Calibri"/>
              </w:rPr>
              <w:t xml:space="preserve"> о своей деятельности и протокол первого собрания кредиторов с приложением документов, определенных </w:t>
            </w:r>
            <w:hyperlink r:id="rId54" w:history="1">
              <w:r w:rsidRPr="00244D6B">
                <w:rPr>
                  <w:rFonts w:ascii="Calibri" w:hAnsi="Calibri" w:cs="Calibri"/>
                </w:rPr>
                <w:t>пунктом 7 статьи 12</w:t>
              </w:r>
            </w:hyperlink>
            <w:r w:rsidRPr="00244D6B">
              <w:rPr>
                <w:rFonts w:ascii="Calibri" w:hAnsi="Calibri" w:cs="Calibri"/>
              </w:rPr>
              <w:t xml:space="preserve"> настоящего Федерального закона, не </w:t>
            </w:r>
            <w:proofErr w:type="gramStart"/>
            <w:r w:rsidRPr="00244D6B">
              <w:rPr>
                <w:rFonts w:ascii="Calibri" w:hAnsi="Calibri" w:cs="Calibri"/>
              </w:rPr>
              <w:t>позднее</w:t>
            </w:r>
            <w:proofErr w:type="gramEnd"/>
            <w:r w:rsidRPr="00244D6B">
              <w:rPr>
                <w:rFonts w:ascii="Calibri" w:hAnsi="Calibri" w:cs="Calibri"/>
              </w:rPr>
              <w:t xml:space="preserve"> чем за пять дней до даты заседания арбитражного суда, указанной в определении арбитражного суда о введении наблюдения.</w:t>
            </w:r>
          </w:p>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К отчету временного управляющего прилагаются:</w:t>
            </w:r>
          </w:p>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lastRenderedPageBreak/>
              <w:t>заключение о финансовом состоянии должника;</w:t>
            </w:r>
          </w:p>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tc>
        <w:tc>
          <w:tcPr>
            <w:tcW w:w="5192" w:type="dxa"/>
          </w:tcPr>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lastRenderedPageBreak/>
              <w:t xml:space="preserve">2. Временный управляющий обязан представить в арбитражный суд </w:t>
            </w:r>
            <w:hyperlink r:id="rId55" w:history="1">
              <w:r w:rsidRPr="00244D6B">
                <w:rPr>
                  <w:rFonts w:ascii="Calibri" w:hAnsi="Calibri" w:cs="Calibri"/>
                </w:rPr>
                <w:t>отчет</w:t>
              </w:r>
            </w:hyperlink>
            <w:r w:rsidRPr="00244D6B">
              <w:rPr>
                <w:rFonts w:ascii="Calibri" w:hAnsi="Calibri" w:cs="Calibri"/>
              </w:rPr>
              <w:t xml:space="preserve"> о своей деятельности и протокол первого собрания кредиторов с приложением документов, определенных </w:t>
            </w:r>
            <w:hyperlink r:id="rId56" w:history="1">
              <w:r w:rsidRPr="00244D6B">
                <w:rPr>
                  <w:rFonts w:ascii="Calibri" w:hAnsi="Calibri" w:cs="Calibri"/>
                </w:rPr>
                <w:t>пунктом 7 статьи 12</w:t>
              </w:r>
            </w:hyperlink>
            <w:r w:rsidRPr="00244D6B">
              <w:rPr>
                <w:rFonts w:ascii="Calibri" w:hAnsi="Calibri" w:cs="Calibri"/>
              </w:rPr>
              <w:t xml:space="preserve"> настоящего Федерального закона, не </w:t>
            </w:r>
            <w:proofErr w:type="gramStart"/>
            <w:r w:rsidRPr="00244D6B">
              <w:rPr>
                <w:rFonts w:ascii="Calibri" w:hAnsi="Calibri" w:cs="Calibri"/>
              </w:rPr>
              <w:t>позднее</w:t>
            </w:r>
            <w:proofErr w:type="gramEnd"/>
            <w:r w:rsidRPr="00244D6B">
              <w:rPr>
                <w:rFonts w:ascii="Calibri" w:hAnsi="Calibri" w:cs="Calibri"/>
              </w:rPr>
              <w:t xml:space="preserve"> чем за пять дней до даты заседания арбитражного суда, указанной в определении арбитражного суда о введении наблюдения.</w:t>
            </w:r>
          </w:p>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К отчету временного управляющего прилагаются:</w:t>
            </w:r>
          </w:p>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lastRenderedPageBreak/>
              <w:t>заключение о финансовом состоянии должника;</w:t>
            </w:r>
          </w:p>
          <w:p w:rsidR="00BE08EB" w:rsidRPr="00244D6B" w:rsidRDefault="00BE08EB" w:rsidP="001C0D37">
            <w:pPr>
              <w:autoSpaceDE w:val="0"/>
              <w:autoSpaceDN w:val="0"/>
              <w:adjustRightInd w:val="0"/>
              <w:ind w:firstLine="540"/>
              <w:jc w:val="both"/>
              <w:rPr>
                <w:b/>
              </w:rPr>
            </w:pPr>
            <w:r w:rsidRPr="00244D6B">
              <w:rPr>
                <w:b/>
              </w:rPr>
              <w:t>заключение о наличии или об отсутствии оснований для оспаривания сделок должника;</w:t>
            </w:r>
          </w:p>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71</w:t>
            </w:r>
          </w:p>
          <w:p w:rsidR="00BE08EB" w:rsidRPr="00244D6B" w:rsidRDefault="00BE08EB">
            <w:r w:rsidRPr="00244D6B">
              <w:t>п. 2</w:t>
            </w:r>
          </w:p>
        </w:tc>
        <w:tc>
          <w:tcPr>
            <w:tcW w:w="5186" w:type="dxa"/>
          </w:tcPr>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tc>
        <w:tc>
          <w:tcPr>
            <w:tcW w:w="5192" w:type="dxa"/>
          </w:tcPr>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BE08EB" w:rsidRPr="00244D6B" w:rsidRDefault="00BE08EB" w:rsidP="001C0D37">
            <w:pPr>
              <w:ind w:firstLine="601"/>
              <w:jc w:val="both"/>
              <w:rPr>
                <w:b/>
              </w:rPr>
            </w:pPr>
            <w:r w:rsidRPr="00244D6B">
              <w:rPr>
                <w:b/>
              </w:rPr>
              <w:t>Лица, участвующие в деле о банкротстве, вправе заявлять о пропуске срока исковой давности по предъявленным к должнику требованиям кредиторов.</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t>Ст. 73</w:t>
            </w:r>
          </w:p>
          <w:p w:rsidR="00BE08EB" w:rsidRPr="00244D6B" w:rsidRDefault="00BE08EB">
            <w:r w:rsidRPr="00244D6B">
              <w:t>п. 3</w:t>
            </w:r>
          </w:p>
        </w:tc>
        <w:tc>
          <w:tcPr>
            <w:tcW w:w="5186" w:type="dxa"/>
          </w:tcPr>
          <w:p w:rsidR="00BE08EB" w:rsidRPr="00244D6B" w:rsidRDefault="00BE08EB"/>
        </w:tc>
        <w:tc>
          <w:tcPr>
            <w:tcW w:w="5192" w:type="dxa"/>
          </w:tcPr>
          <w:p w:rsidR="00BE08EB" w:rsidRPr="00244D6B" w:rsidRDefault="00BE08EB" w:rsidP="001C0D37">
            <w:pPr>
              <w:ind w:firstLine="601"/>
              <w:jc w:val="both"/>
            </w:pPr>
            <w:r w:rsidRPr="00244D6B">
              <w:t>3. В случае</w:t>
            </w:r>
            <w:proofErr w:type="gramStart"/>
            <w:r w:rsidRPr="00244D6B">
              <w:t>,</w:t>
            </w:r>
            <w:proofErr w:type="gramEnd"/>
            <w:r w:rsidRPr="00244D6B">
              <w:t xml:space="preserve">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t>Ст. 83</w:t>
            </w:r>
            <w:r w:rsidRPr="00244D6B">
              <w:br/>
              <w:t>п. 5</w:t>
            </w:r>
            <w:r w:rsidRPr="00244D6B">
              <w:br/>
            </w:r>
            <w:proofErr w:type="spellStart"/>
            <w:r w:rsidRPr="00244D6B">
              <w:t>абз</w:t>
            </w:r>
            <w:proofErr w:type="spellEnd"/>
            <w:r w:rsidRPr="00244D6B">
              <w:t>. 3</w:t>
            </w:r>
          </w:p>
        </w:tc>
        <w:tc>
          <w:tcPr>
            <w:tcW w:w="5186" w:type="dxa"/>
          </w:tcPr>
          <w:p w:rsidR="00BE08EB" w:rsidRPr="00244D6B" w:rsidRDefault="00BE08EB" w:rsidP="002F5E11">
            <w:pPr>
              <w:autoSpaceDE w:val="0"/>
              <w:autoSpaceDN w:val="0"/>
              <w:adjustRightInd w:val="0"/>
              <w:ind w:firstLine="540"/>
              <w:jc w:val="both"/>
              <w:rPr>
                <w:rFonts w:ascii="Calibri" w:hAnsi="Calibri" w:cs="Calibri"/>
              </w:rPr>
            </w:pPr>
            <w:r w:rsidRPr="00244D6B">
              <w:rPr>
                <w:rFonts w:ascii="Calibri" w:hAnsi="Calibri" w:cs="Calibri"/>
              </w:rPr>
              <w:t xml:space="preserve">по направленному ходатайству саморегулируемой организации арбитражных управляющих, членом которой он является, на основании решения коллегиального органа </w:t>
            </w:r>
            <w:r w:rsidRPr="00244D6B">
              <w:rPr>
                <w:rFonts w:ascii="Calibri" w:hAnsi="Calibri" w:cs="Calibri"/>
              </w:rPr>
              <w:lastRenderedPageBreak/>
              <w:t>управления саморегулируемой организации;</w:t>
            </w:r>
          </w:p>
          <w:p w:rsidR="00BE08EB" w:rsidRPr="00244D6B" w:rsidRDefault="00BE08EB"/>
        </w:tc>
        <w:tc>
          <w:tcPr>
            <w:tcW w:w="5192" w:type="dxa"/>
          </w:tcPr>
          <w:p w:rsidR="00BE08EB" w:rsidRPr="00244D6B" w:rsidRDefault="00BE08EB" w:rsidP="001C0D37">
            <w:pPr>
              <w:ind w:firstLine="601"/>
              <w:jc w:val="both"/>
            </w:pPr>
            <w:r w:rsidRPr="00244D6B">
              <w:lastRenderedPageBreak/>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w:t>
            </w:r>
            <w:r w:rsidRPr="00244D6B">
              <w:lastRenderedPageBreak/>
              <w:t>или ходатайства саморегулируемой организации арбитражных управляющих, принятого этой организацией в соответствии с пунктом 2 статьи 20</w:t>
            </w:r>
            <w:r w:rsidRPr="00244D6B">
              <w:rPr>
                <w:vertAlign w:val="superscript"/>
              </w:rPr>
              <w:t>5</w:t>
            </w:r>
            <w:r w:rsidRPr="00244D6B">
              <w:t xml:space="preserve"> настоящего Федерального закона;</w:t>
            </w:r>
          </w:p>
        </w:tc>
        <w:tc>
          <w:tcPr>
            <w:tcW w:w="2112" w:type="dxa"/>
          </w:tcPr>
          <w:p w:rsidR="00BE08EB" w:rsidRPr="00244D6B" w:rsidRDefault="00BE08EB" w:rsidP="00E71916">
            <w:r w:rsidRPr="00244D6B">
              <w:rPr>
                <w:rFonts w:eastAsia="Times New Roman"/>
                <w:sz w:val="20"/>
                <w:szCs w:val="20"/>
              </w:rPr>
              <w:lastRenderedPageBreak/>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 w:rsidRPr="00244D6B">
              <w:lastRenderedPageBreak/>
              <w:t>Ст. 83</w:t>
            </w:r>
            <w:r w:rsidRPr="00244D6B">
              <w:br/>
              <w:t>п. 5</w:t>
            </w:r>
            <w:r w:rsidRPr="00244D6B">
              <w:br/>
            </w:r>
            <w:proofErr w:type="spellStart"/>
            <w:r w:rsidRPr="00244D6B">
              <w:t>абз</w:t>
            </w:r>
            <w:proofErr w:type="spellEnd"/>
            <w:r w:rsidRPr="00244D6B">
              <w:t>. 9 - 13</w:t>
            </w:r>
          </w:p>
        </w:tc>
        <w:tc>
          <w:tcPr>
            <w:tcW w:w="5186" w:type="dxa"/>
          </w:tcPr>
          <w:p w:rsidR="00BE08EB" w:rsidRPr="00244D6B" w:rsidRDefault="00BE08EB" w:rsidP="00844F7F">
            <w:pPr>
              <w:autoSpaceDE w:val="0"/>
              <w:autoSpaceDN w:val="0"/>
              <w:adjustRightInd w:val="0"/>
              <w:ind w:firstLine="540"/>
              <w:jc w:val="both"/>
              <w:rPr>
                <w:rFonts w:ascii="Calibri" w:hAnsi="Calibri" w:cs="Calibri"/>
              </w:rPr>
            </w:pPr>
            <w:r w:rsidRPr="00244D6B">
              <w:rPr>
                <w:rFonts w:ascii="Calibri" w:hAnsi="Calibri" w:cs="Calibri"/>
              </w:rPr>
              <w:t>в иных предусмотренных федеральным законом случаях.</w:t>
            </w:r>
          </w:p>
          <w:p w:rsidR="00BE08EB" w:rsidRPr="00244D6B" w:rsidRDefault="00BE08EB" w:rsidP="00844F7F">
            <w:pPr>
              <w:autoSpaceDE w:val="0"/>
              <w:autoSpaceDN w:val="0"/>
              <w:adjustRightInd w:val="0"/>
              <w:ind w:firstLine="540"/>
              <w:jc w:val="both"/>
              <w:rPr>
                <w:rFonts w:ascii="Calibri" w:hAnsi="Calibri" w:cs="Calibri"/>
              </w:rPr>
            </w:pPr>
            <w:r w:rsidRPr="00244D6B">
              <w:rPr>
                <w:rFonts w:ascii="Calibri" w:hAnsi="Calibri" w:cs="Calibri"/>
              </w:rP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BE08EB" w:rsidRPr="00244D6B" w:rsidRDefault="00BE08EB" w:rsidP="00844F7F">
            <w:pPr>
              <w:autoSpaceDE w:val="0"/>
              <w:autoSpaceDN w:val="0"/>
              <w:adjustRightInd w:val="0"/>
              <w:ind w:firstLine="540"/>
              <w:jc w:val="both"/>
              <w:rPr>
                <w:rFonts w:ascii="Calibri" w:hAnsi="Calibri" w:cs="Calibri"/>
              </w:rPr>
            </w:pPr>
            <w:r w:rsidRPr="00244D6B">
              <w:rPr>
                <w:rFonts w:ascii="Calibri" w:hAnsi="Calibri" w:cs="Calibri"/>
              </w:rP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BE08EB" w:rsidRPr="00244D6B" w:rsidRDefault="00BE08EB" w:rsidP="002F5E11">
            <w:pPr>
              <w:autoSpaceDE w:val="0"/>
              <w:autoSpaceDN w:val="0"/>
              <w:adjustRightInd w:val="0"/>
              <w:ind w:firstLine="540"/>
              <w:jc w:val="both"/>
              <w:rPr>
                <w:rFonts w:ascii="Calibri" w:hAnsi="Calibri" w:cs="Calibri"/>
              </w:rPr>
            </w:pPr>
          </w:p>
        </w:tc>
        <w:tc>
          <w:tcPr>
            <w:tcW w:w="5192" w:type="dxa"/>
          </w:tcPr>
          <w:p w:rsidR="00BE08EB" w:rsidRPr="00244D6B" w:rsidRDefault="00BE08EB" w:rsidP="00844F7F">
            <w:pPr>
              <w:pStyle w:val="a4"/>
              <w:spacing w:before="0" w:beforeAutospacing="0" w:after="0" w:afterAutospacing="0"/>
              <w:ind w:firstLine="665"/>
              <w:jc w:val="both"/>
              <w:rPr>
                <w:rFonts w:asciiTheme="minorHAnsi" w:hAnsiTheme="minorHAnsi"/>
                <w:b/>
                <w:sz w:val="22"/>
                <w:szCs w:val="22"/>
              </w:rPr>
            </w:pPr>
            <w:r w:rsidRPr="00244D6B">
              <w:rPr>
                <w:rFonts w:asciiTheme="minorHAnsi" w:hAnsiTheme="minorHAnsi"/>
                <w:b/>
                <w:sz w:val="22"/>
                <w:szCs w:val="22"/>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E08EB" w:rsidRPr="00244D6B" w:rsidRDefault="00BE08EB" w:rsidP="00844F7F">
            <w:pPr>
              <w:autoSpaceDE w:val="0"/>
              <w:autoSpaceDN w:val="0"/>
              <w:adjustRightInd w:val="0"/>
              <w:ind w:firstLine="540"/>
              <w:jc w:val="both"/>
              <w:rPr>
                <w:b/>
              </w:rPr>
            </w:pPr>
            <w:r w:rsidRPr="00244D6B">
              <w:rPr>
                <w:b/>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BE08EB" w:rsidRPr="00244D6B" w:rsidRDefault="00BE08EB" w:rsidP="00844F7F">
            <w:pPr>
              <w:autoSpaceDE w:val="0"/>
              <w:autoSpaceDN w:val="0"/>
              <w:adjustRightInd w:val="0"/>
              <w:ind w:firstLine="540"/>
              <w:jc w:val="both"/>
              <w:rPr>
                <w:rFonts w:ascii="Calibri" w:hAnsi="Calibri" w:cs="Calibri"/>
              </w:rPr>
            </w:pPr>
            <w:r w:rsidRPr="00244D6B">
              <w:rPr>
                <w:rFonts w:ascii="Calibri" w:hAnsi="Calibri" w:cs="Calibri"/>
              </w:rPr>
              <w:t>в иных предусмотренных федеральным законом случаях.</w:t>
            </w:r>
          </w:p>
          <w:p w:rsidR="00BE08EB" w:rsidRPr="00244D6B" w:rsidRDefault="00BE08EB" w:rsidP="00844F7F">
            <w:pPr>
              <w:autoSpaceDE w:val="0"/>
              <w:autoSpaceDN w:val="0"/>
              <w:adjustRightInd w:val="0"/>
              <w:ind w:firstLine="540"/>
              <w:jc w:val="both"/>
              <w:rPr>
                <w:rFonts w:ascii="Calibri" w:hAnsi="Calibri" w:cs="Calibri"/>
              </w:rPr>
            </w:pPr>
            <w:r w:rsidRPr="00244D6B">
              <w:rPr>
                <w:rFonts w:ascii="Calibri" w:hAnsi="Calibri" w:cs="Calibri"/>
              </w:rP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BE08EB" w:rsidRPr="00244D6B" w:rsidRDefault="00BE08EB" w:rsidP="00844F7F">
            <w:pPr>
              <w:autoSpaceDE w:val="0"/>
              <w:autoSpaceDN w:val="0"/>
              <w:adjustRightInd w:val="0"/>
              <w:ind w:firstLine="540"/>
              <w:jc w:val="both"/>
              <w:rPr>
                <w:rFonts w:ascii="Calibri" w:hAnsi="Calibri" w:cs="Calibri"/>
              </w:rPr>
            </w:pPr>
            <w:r w:rsidRPr="00244D6B">
              <w:rPr>
                <w:rFonts w:ascii="Calibri" w:hAnsi="Calibri" w:cs="Calibri"/>
              </w:rPr>
              <w:t xml:space="preserve">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w:t>
            </w:r>
            <w:r w:rsidRPr="00244D6B">
              <w:rPr>
                <w:rFonts w:ascii="Calibri" w:hAnsi="Calibri" w:cs="Calibri"/>
              </w:rPr>
              <w:lastRenderedPageBreak/>
              <w:t>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tc>
        <w:tc>
          <w:tcPr>
            <w:tcW w:w="2112" w:type="dxa"/>
          </w:tcPr>
          <w:p w:rsidR="00BE08EB" w:rsidRPr="00244D6B" w:rsidRDefault="00BE08EB" w:rsidP="00E71916">
            <w:r w:rsidRPr="00244D6B">
              <w:rPr>
                <w:rFonts w:eastAsia="Times New Roman"/>
                <w:sz w:val="20"/>
                <w:szCs w:val="20"/>
              </w:rPr>
              <w:lastRenderedPageBreak/>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 w:rsidRPr="00244D6B">
              <w:lastRenderedPageBreak/>
              <w:t>Ст. 97</w:t>
            </w:r>
            <w:r w:rsidRPr="00244D6B">
              <w:br/>
              <w:t>п. 1</w:t>
            </w:r>
            <w:r w:rsidRPr="00244D6B">
              <w:br/>
            </w:r>
            <w:proofErr w:type="spellStart"/>
            <w:r w:rsidRPr="00244D6B">
              <w:t>абз</w:t>
            </w:r>
            <w:proofErr w:type="spellEnd"/>
            <w:r w:rsidRPr="00244D6B">
              <w:t>. 3</w:t>
            </w:r>
          </w:p>
        </w:tc>
        <w:tc>
          <w:tcPr>
            <w:tcW w:w="5186" w:type="dxa"/>
          </w:tcPr>
          <w:p w:rsidR="00BE08EB" w:rsidRPr="00244D6B" w:rsidRDefault="00BE08EB" w:rsidP="00844F7F">
            <w:pPr>
              <w:autoSpaceDE w:val="0"/>
              <w:autoSpaceDN w:val="0"/>
              <w:adjustRightInd w:val="0"/>
              <w:ind w:firstLine="540"/>
              <w:jc w:val="both"/>
              <w:rPr>
                <w:rFonts w:ascii="Calibri" w:hAnsi="Calibri" w:cs="Calibri"/>
              </w:rPr>
            </w:pPr>
            <w:r w:rsidRPr="00244D6B">
              <w:rPr>
                <w:rFonts w:ascii="Calibri" w:hAnsi="Calibri" w:cs="Calibri"/>
              </w:rPr>
              <w:t>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w:t>
            </w:r>
          </w:p>
          <w:p w:rsidR="00BE08EB" w:rsidRPr="00244D6B" w:rsidRDefault="00BE08EB" w:rsidP="00844F7F">
            <w:pPr>
              <w:autoSpaceDE w:val="0"/>
              <w:autoSpaceDN w:val="0"/>
              <w:adjustRightInd w:val="0"/>
              <w:ind w:firstLine="540"/>
              <w:jc w:val="both"/>
              <w:rPr>
                <w:rFonts w:ascii="Calibri" w:hAnsi="Calibri" w:cs="Calibri"/>
              </w:rPr>
            </w:pPr>
          </w:p>
          <w:p w:rsidR="00BE08EB" w:rsidRPr="00244D6B" w:rsidRDefault="00BE08EB" w:rsidP="002F5E11">
            <w:pPr>
              <w:autoSpaceDE w:val="0"/>
              <w:autoSpaceDN w:val="0"/>
              <w:adjustRightInd w:val="0"/>
              <w:ind w:firstLine="540"/>
              <w:jc w:val="both"/>
              <w:rPr>
                <w:rFonts w:ascii="Calibri" w:hAnsi="Calibri" w:cs="Calibri"/>
              </w:rPr>
            </w:pPr>
          </w:p>
        </w:tc>
        <w:tc>
          <w:tcPr>
            <w:tcW w:w="5192" w:type="dxa"/>
          </w:tcPr>
          <w:p w:rsidR="00BE08EB" w:rsidRPr="00244D6B" w:rsidRDefault="00BE08EB" w:rsidP="001C0D37">
            <w:pPr>
              <w:ind w:firstLine="601"/>
              <w:jc w:val="both"/>
            </w:pPr>
            <w:r w:rsidRPr="00244D6B">
              <w:t>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пунктом 2 статьи 20</w:t>
            </w:r>
            <w:r w:rsidRPr="00244D6B">
              <w:rPr>
                <w:vertAlign w:val="superscript"/>
              </w:rPr>
              <w:t>5</w:t>
            </w:r>
            <w:r w:rsidRPr="00244D6B">
              <w:t xml:space="preserve"> настоящего Федерального закона;</w:t>
            </w:r>
          </w:p>
        </w:tc>
        <w:tc>
          <w:tcPr>
            <w:tcW w:w="2112" w:type="dxa"/>
          </w:tcPr>
          <w:p w:rsidR="00BE08EB" w:rsidRPr="00244D6B" w:rsidRDefault="00BE08EB" w:rsidP="00E71916">
            <w:r w:rsidRPr="00244D6B">
              <w:rPr>
                <w:rFonts w:eastAsia="Times New Roman"/>
                <w:sz w:val="20"/>
                <w:szCs w:val="20"/>
              </w:rPr>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 w:rsidRPr="00244D6B">
              <w:t xml:space="preserve">Ст. 98 </w:t>
            </w:r>
            <w:r w:rsidRPr="00244D6B">
              <w:br/>
              <w:t>п. 1</w:t>
            </w:r>
            <w:r w:rsidRPr="00244D6B">
              <w:br/>
            </w:r>
            <w:proofErr w:type="spellStart"/>
            <w:r w:rsidRPr="00244D6B">
              <w:t>абз</w:t>
            </w:r>
            <w:proofErr w:type="spellEnd"/>
            <w:r w:rsidRPr="00244D6B">
              <w:t>.  5 -7</w:t>
            </w:r>
          </w:p>
        </w:tc>
        <w:tc>
          <w:tcPr>
            <w:tcW w:w="5186" w:type="dxa"/>
          </w:tcPr>
          <w:p w:rsidR="00BE08EB" w:rsidRPr="00244D6B" w:rsidRDefault="00BE08EB" w:rsidP="00844F7F">
            <w:pPr>
              <w:autoSpaceDE w:val="0"/>
              <w:autoSpaceDN w:val="0"/>
              <w:adjustRightInd w:val="0"/>
              <w:ind w:firstLine="540"/>
              <w:jc w:val="both"/>
              <w:rPr>
                <w:rFonts w:ascii="Calibri" w:hAnsi="Calibri" w:cs="Calibri"/>
              </w:rPr>
            </w:pPr>
            <w:r w:rsidRPr="00244D6B">
              <w:rPr>
                <w:rFonts w:ascii="Calibri" w:hAnsi="Calibri" w:cs="Calibri"/>
              </w:rPr>
              <w:t>в иных предусмотренных федеральным законом случаях.</w:t>
            </w:r>
          </w:p>
          <w:p w:rsidR="00BE08EB" w:rsidRPr="00244D6B" w:rsidRDefault="00BE08EB" w:rsidP="002F5E11">
            <w:pPr>
              <w:autoSpaceDE w:val="0"/>
              <w:autoSpaceDN w:val="0"/>
              <w:adjustRightInd w:val="0"/>
              <w:ind w:firstLine="540"/>
              <w:jc w:val="both"/>
              <w:rPr>
                <w:rFonts w:ascii="Calibri" w:hAnsi="Calibri" w:cs="Calibri"/>
              </w:rPr>
            </w:pPr>
          </w:p>
        </w:tc>
        <w:tc>
          <w:tcPr>
            <w:tcW w:w="5192" w:type="dxa"/>
          </w:tcPr>
          <w:p w:rsidR="00BE08EB" w:rsidRPr="00244D6B" w:rsidRDefault="00BE08EB" w:rsidP="00844F7F">
            <w:pPr>
              <w:pStyle w:val="a4"/>
              <w:spacing w:before="0" w:beforeAutospacing="0" w:after="0" w:afterAutospacing="0"/>
              <w:ind w:firstLine="665"/>
              <w:jc w:val="both"/>
              <w:rPr>
                <w:rFonts w:asciiTheme="minorHAnsi" w:hAnsiTheme="minorHAnsi"/>
                <w:b/>
                <w:sz w:val="22"/>
                <w:szCs w:val="22"/>
              </w:rPr>
            </w:pPr>
            <w:r w:rsidRPr="00244D6B">
              <w:rPr>
                <w:rFonts w:asciiTheme="minorHAnsi" w:hAnsiTheme="minorHAnsi"/>
                <w:b/>
                <w:sz w:val="22"/>
                <w:szCs w:val="22"/>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E08EB" w:rsidRPr="00244D6B" w:rsidRDefault="00BE08EB" w:rsidP="00844F7F">
            <w:pPr>
              <w:autoSpaceDE w:val="0"/>
              <w:autoSpaceDN w:val="0"/>
              <w:adjustRightInd w:val="0"/>
              <w:ind w:firstLine="665"/>
              <w:jc w:val="both"/>
              <w:rPr>
                <w:b/>
              </w:rPr>
            </w:pPr>
            <w:r w:rsidRPr="00244D6B">
              <w:rPr>
                <w:b/>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BE08EB" w:rsidRPr="00244D6B" w:rsidRDefault="00BE08EB" w:rsidP="00844F7F">
            <w:pPr>
              <w:autoSpaceDE w:val="0"/>
              <w:autoSpaceDN w:val="0"/>
              <w:adjustRightInd w:val="0"/>
              <w:ind w:firstLine="540"/>
              <w:jc w:val="both"/>
              <w:rPr>
                <w:rFonts w:ascii="Calibri" w:hAnsi="Calibri" w:cs="Calibri"/>
              </w:rPr>
            </w:pPr>
            <w:r w:rsidRPr="00244D6B">
              <w:rPr>
                <w:rFonts w:ascii="Calibri" w:hAnsi="Calibri" w:cs="Calibri"/>
              </w:rPr>
              <w:t>в иных предусмотренных федеральным законом случаях.</w:t>
            </w:r>
          </w:p>
        </w:tc>
        <w:tc>
          <w:tcPr>
            <w:tcW w:w="2112" w:type="dxa"/>
          </w:tcPr>
          <w:p w:rsidR="00BE08EB" w:rsidRPr="00244D6B" w:rsidRDefault="00BE08EB" w:rsidP="00E71916">
            <w:r w:rsidRPr="00244D6B">
              <w:rPr>
                <w:rFonts w:eastAsia="Times New Roman"/>
                <w:sz w:val="20"/>
                <w:szCs w:val="20"/>
              </w:rPr>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 w:rsidRPr="00244D6B">
              <w:lastRenderedPageBreak/>
              <w:t>Ст. 100</w:t>
            </w:r>
          </w:p>
        </w:tc>
        <w:tc>
          <w:tcPr>
            <w:tcW w:w="5186" w:type="dxa"/>
          </w:tcPr>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 xml:space="preserve">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этих требований документов. Указанные требования включаются внешним управляющим или </w:t>
            </w:r>
            <w:proofErr w:type="spellStart"/>
            <w:r w:rsidRPr="00244D6B">
              <w:rPr>
                <w:rFonts w:ascii="Calibri" w:hAnsi="Calibri" w:cs="Calibri"/>
              </w:rPr>
              <w:t>реестродержателем</w:t>
            </w:r>
            <w:proofErr w:type="spellEnd"/>
            <w:r w:rsidRPr="00244D6B">
              <w:rPr>
                <w:rFonts w:ascii="Calibri" w:hAnsi="Calibri" w:cs="Calibri"/>
              </w:rPr>
              <w:t xml:space="preserve"> в реестр требований кредиторов на основании определения арбитражного суда о включении указанных требований в реестр требований кредиторов.</w:t>
            </w:r>
          </w:p>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Кредитор, предъявивший свои требования, обязан возместить внешнему управляющему расходы на уведомление кредиторов о предъявлении таких требований.</w:t>
            </w:r>
          </w:p>
          <w:p w:rsidR="00BE08EB" w:rsidRPr="00244D6B" w:rsidRDefault="00BE08EB" w:rsidP="001C0D37">
            <w:pPr>
              <w:autoSpaceDE w:val="0"/>
              <w:autoSpaceDN w:val="0"/>
              <w:adjustRightInd w:val="0"/>
              <w:ind w:firstLine="540"/>
              <w:jc w:val="both"/>
              <w:rPr>
                <w:rFonts w:ascii="Calibri" w:hAnsi="Calibri" w:cs="Calibri"/>
                <w:b/>
              </w:rPr>
            </w:pPr>
            <w:r w:rsidRPr="00244D6B">
              <w:rPr>
                <w:rFonts w:ascii="Calibri" w:hAnsi="Calibri" w:cs="Calibri"/>
                <w:b/>
              </w:rPr>
              <w:t xml:space="preserve">2. Внешний управляющий обязан в течение пяти дней </w:t>
            </w:r>
            <w:proofErr w:type="gramStart"/>
            <w:r w:rsidRPr="00244D6B">
              <w:rPr>
                <w:rFonts w:ascii="Calibri" w:hAnsi="Calibri" w:cs="Calibri"/>
                <w:b/>
              </w:rPr>
              <w:t>с даты получения</w:t>
            </w:r>
            <w:proofErr w:type="gramEnd"/>
            <w:r w:rsidRPr="00244D6B">
              <w:rPr>
                <w:rFonts w:ascii="Calibri" w:hAnsi="Calibri" w:cs="Calibri"/>
                <w:b/>
              </w:rPr>
              <w:t xml:space="preserve"> требований кредитора уведомить представителя учредителей (участников) должника или представителя собственника имущества должника - унитарного предприятия о получении требований кредитора и предоставить указанным лицам возможность ознакомиться с требованиями кредитора и прилагаемыми к ним документами.</w:t>
            </w:r>
          </w:p>
          <w:p w:rsidR="00BE08EB" w:rsidRPr="00244D6B" w:rsidRDefault="00BE08EB" w:rsidP="001C0D37">
            <w:pPr>
              <w:autoSpaceDE w:val="0"/>
              <w:autoSpaceDN w:val="0"/>
              <w:adjustRightInd w:val="0"/>
              <w:ind w:firstLine="540"/>
              <w:jc w:val="both"/>
              <w:rPr>
                <w:rFonts w:ascii="Calibri" w:hAnsi="Calibri" w:cs="Calibri"/>
                <w:b/>
              </w:rPr>
            </w:pPr>
            <w:r w:rsidRPr="00244D6B">
              <w:rPr>
                <w:rFonts w:ascii="Calibri" w:hAnsi="Calibri" w:cs="Calibri"/>
                <w:b/>
              </w:rPr>
              <w:t xml:space="preserve">2.1. Внешний управляющий в течение пяти дней </w:t>
            </w:r>
            <w:proofErr w:type="gramStart"/>
            <w:r w:rsidRPr="00244D6B">
              <w:rPr>
                <w:rFonts w:ascii="Calibri" w:hAnsi="Calibri" w:cs="Calibri"/>
                <w:b/>
              </w:rPr>
              <w:t>с даты получения</w:t>
            </w:r>
            <w:proofErr w:type="gramEnd"/>
            <w:r w:rsidRPr="00244D6B">
              <w:rPr>
                <w:rFonts w:ascii="Calibri" w:hAnsi="Calibri" w:cs="Calibri"/>
                <w:b/>
              </w:rPr>
              <w:t xml:space="preserve"> требований кредитора и возмещения расходов на уведомление кредиторов о предъявлении таких требований обязан уведомить кредиторов, требования которых включены в реестр требований кредиторов, о получении требований кредитора и предоставить указанным лицам возможность ознакомиться с требованиями кредитора и </w:t>
            </w:r>
            <w:r w:rsidRPr="00244D6B">
              <w:rPr>
                <w:rFonts w:ascii="Calibri" w:hAnsi="Calibri" w:cs="Calibri"/>
                <w:b/>
              </w:rPr>
              <w:lastRenderedPageBreak/>
              <w:t>прилагаемыми к ним документами.</w:t>
            </w:r>
          </w:p>
          <w:p w:rsidR="00BE08EB" w:rsidRPr="00244D6B" w:rsidRDefault="00BE08EB" w:rsidP="001C0D37">
            <w:pPr>
              <w:autoSpaceDE w:val="0"/>
              <w:autoSpaceDN w:val="0"/>
              <w:adjustRightInd w:val="0"/>
              <w:ind w:firstLine="540"/>
              <w:jc w:val="both"/>
              <w:rPr>
                <w:rFonts w:ascii="Calibri" w:hAnsi="Calibri" w:cs="Calibri"/>
                <w:b/>
              </w:rPr>
            </w:pPr>
            <w:r w:rsidRPr="00244D6B">
              <w:rPr>
                <w:rFonts w:ascii="Calibri" w:hAnsi="Calibri" w:cs="Calibri"/>
                <w:b/>
              </w:rPr>
              <w:t xml:space="preserve">В течение пяти дней </w:t>
            </w:r>
            <w:proofErr w:type="gramStart"/>
            <w:r w:rsidRPr="00244D6B">
              <w:rPr>
                <w:rFonts w:ascii="Calibri" w:hAnsi="Calibri" w:cs="Calibri"/>
                <w:b/>
              </w:rPr>
              <w:t>с даты направления</w:t>
            </w:r>
            <w:proofErr w:type="gramEnd"/>
            <w:r w:rsidRPr="00244D6B">
              <w:rPr>
                <w:rFonts w:ascii="Calibri" w:hAnsi="Calibri" w:cs="Calibri"/>
                <w:b/>
              </w:rPr>
              <w:t xml:space="preserve"> уведомлений внешний управляющий представляет в арбитражный суд доказательства уведомления кредиторов о получении таких требований.</w:t>
            </w:r>
          </w:p>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 xml:space="preserve">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w:t>
            </w:r>
            <w:proofErr w:type="gramStart"/>
            <w:r w:rsidRPr="00244D6B">
              <w:rPr>
                <w:rFonts w:ascii="Calibri" w:hAnsi="Calibri" w:cs="Calibri"/>
                <w:b/>
              </w:rPr>
              <w:t>с даты направления</w:t>
            </w:r>
            <w:proofErr w:type="gramEnd"/>
            <w:r w:rsidRPr="00244D6B">
              <w:rPr>
                <w:rFonts w:ascii="Calibri" w:hAnsi="Calibri" w:cs="Calibri"/>
                <w:b/>
              </w:rPr>
              <w:t xml:space="preserve"> внешним управляющим кредиторам уведомлений о получении требований кредитора</w:t>
            </w:r>
            <w:r w:rsidRPr="00244D6B">
              <w:rPr>
                <w:rFonts w:ascii="Calibri" w:hAnsi="Calibri" w:cs="Calibri"/>
              </w:rPr>
              <w:t>.</w:t>
            </w:r>
          </w:p>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4. При наличии возражений относительно требований кредиторов арбитражный суд проверяет обоснованность соответствующих требований кредиторов и доказательства уведомления других кредиторов о предъявлении таких требований.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указываются размер и очередность удовлетворения таких требований.</w:t>
            </w:r>
          </w:p>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В случае</w:t>
            </w:r>
            <w:proofErr w:type="gramStart"/>
            <w:r w:rsidRPr="00244D6B">
              <w:rPr>
                <w:rFonts w:ascii="Calibri" w:hAnsi="Calibri" w:cs="Calibri"/>
              </w:rPr>
              <w:t>,</w:t>
            </w:r>
            <w:proofErr w:type="gramEnd"/>
            <w:r w:rsidRPr="00244D6B">
              <w:rPr>
                <w:rFonts w:ascii="Calibri" w:hAnsi="Calibri" w:cs="Calibri"/>
              </w:rPr>
              <w:t xml:space="preserve">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w:t>
            </w:r>
            <w:r w:rsidRPr="00244D6B">
              <w:rPr>
                <w:rFonts w:ascii="Calibri" w:hAnsi="Calibri" w:cs="Calibri"/>
              </w:rPr>
              <w:lastRenderedPageBreak/>
              <w:t xml:space="preserve">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w:t>
            </w:r>
            <w:proofErr w:type="gramStart"/>
            <w:r w:rsidRPr="00244D6B">
              <w:rPr>
                <w:rFonts w:ascii="Calibri" w:hAnsi="Calibri" w:cs="Calibri"/>
              </w:rPr>
              <w:t>соответствии</w:t>
            </w:r>
            <w:proofErr w:type="gramEnd"/>
            <w:r w:rsidRPr="00244D6B">
              <w:rPr>
                <w:rFonts w:ascii="Calibri" w:hAnsi="Calibri" w:cs="Calibri"/>
              </w:rPr>
              <w:t xml:space="preserve"> с условиями соответствующего выпуска облигаций.</w:t>
            </w:r>
          </w:p>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5. Требования кредиторов, по которым не поступили возражения, при наличии доказательств уведомления кредиторов о получении таких требований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BE08EB" w:rsidRPr="00244D6B" w:rsidRDefault="00BE08EB" w:rsidP="001C0D37">
            <w:pPr>
              <w:autoSpaceDE w:val="0"/>
              <w:autoSpaceDN w:val="0"/>
              <w:adjustRightInd w:val="0"/>
              <w:ind w:firstLine="540"/>
              <w:jc w:val="both"/>
              <w:rPr>
                <w:rFonts w:ascii="Calibri" w:hAnsi="Calibri" w:cs="Calibri"/>
                <w:b/>
              </w:rPr>
            </w:pPr>
            <w:r w:rsidRPr="00244D6B">
              <w:rPr>
                <w:rFonts w:ascii="Calibri" w:hAnsi="Calibri" w:cs="Calibri"/>
                <w:b/>
              </w:rPr>
              <w:t xml:space="preserve">5.1. При отказе кредитора, предъявившего требование, от возмещения расходов на </w:t>
            </w:r>
            <w:r w:rsidRPr="00244D6B">
              <w:rPr>
                <w:rFonts w:ascii="Calibri" w:hAnsi="Calibri" w:cs="Calibri"/>
                <w:b/>
              </w:rPr>
              <w:lastRenderedPageBreak/>
              <w:t>уведомление кредиторов, требования которых включены в реестр требований кредиторов, арбитражный суд возвращает указанное требование, о чем выносит соответствующее определение.</w:t>
            </w:r>
          </w:p>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 xml:space="preserve">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w:t>
            </w:r>
            <w:proofErr w:type="spellStart"/>
            <w:r w:rsidRPr="00244D6B">
              <w:rPr>
                <w:rFonts w:ascii="Calibri" w:hAnsi="Calibri" w:cs="Calibri"/>
              </w:rPr>
              <w:t>реестродержателю</w:t>
            </w:r>
            <w:proofErr w:type="spellEnd"/>
            <w:r w:rsidRPr="00244D6B">
              <w:rPr>
                <w:rFonts w:ascii="Calibri" w:hAnsi="Calibri" w:cs="Calibri"/>
              </w:rPr>
              <w:t xml:space="preserve"> и заявителю.</w:t>
            </w:r>
          </w:p>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 xml:space="preserve">7. В случае признания арбитражным судом причин </w:t>
            </w:r>
            <w:proofErr w:type="spellStart"/>
            <w:r w:rsidRPr="00244D6B">
              <w:rPr>
                <w:rFonts w:ascii="Calibri" w:hAnsi="Calibri" w:cs="Calibri"/>
              </w:rPr>
              <w:t>незаявления</w:t>
            </w:r>
            <w:proofErr w:type="spellEnd"/>
            <w:r w:rsidRPr="00244D6B">
              <w:rPr>
                <w:rFonts w:ascii="Calibri" w:hAnsi="Calibri" w:cs="Calibri"/>
              </w:rPr>
              <w:t xml:space="preserve"> требования в ходе наблюдения </w:t>
            </w:r>
            <w:proofErr w:type="gramStart"/>
            <w:r w:rsidRPr="00244D6B">
              <w:rPr>
                <w:rFonts w:ascii="Calibri" w:hAnsi="Calibri" w:cs="Calibri"/>
              </w:rPr>
              <w:t>уважительными</w:t>
            </w:r>
            <w:proofErr w:type="gramEnd"/>
            <w:r w:rsidRPr="00244D6B">
              <w:rPr>
                <w:rFonts w:ascii="Calibri" w:hAnsi="Calibri" w:cs="Calibri"/>
              </w:rPr>
              <w:t xml:space="preserve"> арбитражный суд в определении о включении требования кредитора в реестр требований кредиторов вправе возложить на должника обязанность по возмещению расходов кредитора на уведомление кредиторов о предъявлении таких требований.</w:t>
            </w:r>
          </w:p>
          <w:p w:rsidR="00BE08EB" w:rsidRPr="00244D6B" w:rsidRDefault="00BE08EB" w:rsidP="001C0D37">
            <w:pPr>
              <w:autoSpaceDE w:val="0"/>
              <w:autoSpaceDN w:val="0"/>
              <w:adjustRightInd w:val="0"/>
              <w:ind w:firstLine="540"/>
              <w:jc w:val="both"/>
              <w:rPr>
                <w:rFonts w:ascii="Calibri" w:hAnsi="Calibri" w:cs="Calibri"/>
              </w:rPr>
            </w:pPr>
            <w:r w:rsidRPr="00244D6B">
              <w:rPr>
                <w:rFonts w:ascii="Calibri" w:hAnsi="Calibri" w:cs="Calibri"/>
              </w:rPr>
              <w:t xml:space="preserve">8. Требования кредиторов, предусмотренные настоящей статьей, рассматриваются судьей арбитражного суда в течение тридцати дней </w:t>
            </w:r>
            <w:proofErr w:type="gramStart"/>
            <w:r w:rsidRPr="00244D6B">
              <w:rPr>
                <w:rFonts w:ascii="Calibri" w:hAnsi="Calibri" w:cs="Calibri"/>
              </w:rPr>
              <w:t>с даты истечения</w:t>
            </w:r>
            <w:proofErr w:type="gramEnd"/>
            <w:r w:rsidRPr="00244D6B">
              <w:rPr>
                <w:rFonts w:ascii="Calibri" w:hAnsi="Calibri" w:cs="Calibri"/>
              </w:rPr>
              <w:t xml:space="preserve"> срока предъявления возражений.</w:t>
            </w:r>
          </w:p>
        </w:tc>
        <w:tc>
          <w:tcPr>
            <w:tcW w:w="5192" w:type="dxa"/>
          </w:tcPr>
          <w:p w:rsidR="00BE08EB" w:rsidRPr="00244D6B" w:rsidRDefault="00BE08EB" w:rsidP="001C0D37">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lastRenderedPageBreak/>
              <w:t xml:space="preserve">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w:t>
            </w:r>
            <w:proofErr w:type="spellStart"/>
            <w:r w:rsidRPr="00244D6B">
              <w:rPr>
                <w:rFonts w:asciiTheme="minorHAnsi" w:hAnsiTheme="minorHAnsi"/>
                <w:sz w:val="22"/>
                <w:szCs w:val="22"/>
              </w:rPr>
              <w:t>реестродержателем</w:t>
            </w:r>
            <w:proofErr w:type="spellEnd"/>
            <w:r w:rsidRPr="00244D6B">
              <w:rPr>
                <w:rFonts w:asciiTheme="minorHAnsi" w:hAnsiTheme="minorHAnsi"/>
                <w:sz w:val="22"/>
                <w:szCs w:val="22"/>
              </w:rPr>
              <w:t xml:space="preserve"> в реестр требований кредиторов на основании определения арбитражного суда о включении указанных требований в реестр требований кредиторов.</w:t>
            </w:r>
          </w:p>
          <w:p w:rsidR="00BE08EB" w:rsidRPr="00244D6B" w:rsidRDefault="00BE08EB" w:rsidP="001C0D37">
            <w:pPr>
              <w:pStyle w:val="a4"/>
              <w:spacing w:before="0" w:beforeAutospacing="0" w:after="0" w:afterAutospacing="0"/>
              <w:ind w:firstLine="601"/>
              <w:jc w:val="both"/>
              <w:rPr>
                <w:rFonts w:asciiTheme="minorHAnsi" w:hAnsiTheme="minorHAnsi"/>
                <w:b/>
                <w:sz w:val="22"/>
                <w:szCs w:val="22"/>
              </w:rPr>
            </w:pPr>
            <w:r w:rsidRPr="00244D6B">
              <w:rPr>
                <w:rFonts w:asciiTheme="minorHAnsi" w:hAnsiTheme="minorHAnsi"/>
                <w:b/>
                <w:sz w:val="22"/>
                <w:szCs w:val="22"/>
              </w:rPr>
              <w:t xml:space="preserve">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w:t>
            </w:r>
            <w:proofErr w:type="gramStart"/>
            <w:r w:rsidRPr="00244D6B">
              <w:rPr>
                <w:rFonts w:asciiTheme="minorHAnsi" w:hAnsiTheme="minorHAnsi"/>
                <w:b/>
                <w:sz w:val="22"/>
                <w:szCs w:val="22"/>
              </w:rPr>
              <w:t>возникновения</w:t>
            </w:r>
            <w:proofErr w:type="gramEnd"/>
            <w:r w:rsidRPr="00244D6B">
              <w:rPr>
                <w:rFonts w:asciiTheme="minorHAnsi" w:hAnsiTheme="minorHAnsi"/>
                <w:b/>
                <w:sz w:val="22"/>
                <w:szCs w:val="22"/>
              </w:rPr>
              <w:t xml:space="preserve">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BE08EB" w:rsidRPr="00244D6B" w:rsidRDefault="00BE08EB" w:rsidP="001C0D37">
            <w:pPr>
              <w:pStyle w:val="a4"/>
              <w:spacing w:before="0" w:beforeAutospacing="0" w:after="0" w:afterAutospacing="0"/>
              <w:ind w:firstLine="601"/>
              <w:jc w:val="both"/>
              <w:rPr>
                <w:rFonts w:asciiTheme="minorHAnsi" w:hAnsiTheme="minorHAnsi"/>
                <w:b/>
                <w:sz w:val="22"/>
                <w:szCs w:val="22"/>
              </w:rPr>
            </w:pPr>
            <w:r w:rsidRPr="00244D6B">
              <w:rPr>
                <w:rFonts w:asciiTheme="minorHAnsi" w:hAnsiTheme="minorHAnsi"/>
                <w:sz w:val="22"/>
                <w:szCs w:val="22"/>
              </w:rPr>
              <w:t xml:space="preserve">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w:t>
            </w:r>
            <w:r w:rsidRPr="00244D6B">
              <w:rPr>
                <w:rFonts w:asciiTheme="minorHAnsi" w:hAnsiTheme="minorHAnsi"/>
                <w:sz w:val="22"/>
                <w:szCs w:val="22"/>
              </w:rPr>
              <w:lastRenderedPageBreak/>
              <w:t xml:space="preserve">в реестр требований кредиторов. Такие возражения предъявляются </w:t>
            </w:r>
            <w:proofErr w:type="gramStart"/>
            <w:r w:rsidRPr="00244D6B">
              <w:rPr>
                <w:rFonts w:asciiTheme="minorHAnsi" w:hAnsiTheme="minorHAnsi"/>
                <w:sz w:val="22"/>
                <w:szCs w:val="22"/>
              </w:rPr>
              <w:t xml:space="preserve">в течение тридцати дней </w:t>
            </w:r>
            <w:r w:rsidRPr="00244D6B">
              <w:rPr>
                <w:rFonts w:asciiTheme="minorHAnsi" w:hAnsiTheme="minorHAnsi"/>
                <w:b/>
                <w:sz w:val="22"/>
                <w:szCs w:val="22"/>
              </w:rPr>
              <w:t>с даты включения в Единый федеральный реестр сведений о банкротстве сведений о получении</w:t>
            </w:r>
            <w:proofErr w:type="gramEnd"/>
            <w:r w:rsidRPr="00244D6B">
              <w:rPr>
                <w:rFonts w:asciiTheme="minorHAnsi" w:hAnsiTheme="minorHAnsi"/>
                <w:b/>
                <w:sz w:val="22"/>
                <w:szCs w:val="22"/>
              </w:rPr>
              <w:t xml:space="preserve">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BE08EB" w:rsidRPr="00244D6B" w:rsidRDefault="00BE08EB" w:rsidP="001C0D37">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BE08EB" w:rsidRPr="00244D6B" w:rsidRDefault="00BE08EB" w:rsidP="001C0D37">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В случае</w:t>
            </w:r>
            <w:proofErr w:type="gramStart"/>
            <w:r w:rsidRPr="00244D6B">
              <w:rPr>
                <w:rFonts w:asciiTheme="minorHAnsi" w:hAnsiTheme="minorHAnsi"/>
                <w:sz w:val="22"/>
                <w:szCs w:val="22"/>
              </w:rPr>
              <w:t>,</w:t>
            </w:r>
            <w:proofErr w:type="gramEnd"/>
            <w:r w:rsidRPr="00244D6B">
              <w:rPr>
                <w:rFonts w:asciiTheme="minorHAnsi" w:hAnsiTheme="minorHAnsi"/>
                <w:sz w:val="22"/>
                <w:szCs w:val="22"/>
              </w:rPr>
              <w:t xml:space="preserve">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условиями соответствующего </w:t>
            </w:r>
            <w:r w:rsidRPr="00244D6B">
              <w:rPr>
                <w:rFonts w:asciiTheme="minorHAnsi" w:hAnsiTheme="minorHAnsi"/>
                <w:sz w:val="22"/>
                <w:szCs w:val="22"/>
              </w:rPr>
              <w:lastRenderedPageBreak/>
              <w:t>выпуска облигаций.</w:t>
            </w:r>
          </w:p>
          <w:p w:rsidR="00BE08EB" w:rsidRPr="00244D6B" w:rsidRDefault="00BE08EB" w:rsidP="001C0D37">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BE08EB" w:rsidRPr="00244D6B" w:rsidRDefault="00BE08EB" w:rsidP="001C0D37">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BE08EB" w:rsidRPr="00244D6B" w:rsidRDefault="00BE08EB" w:rsidP="001C0D37">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BE08EB" w:rsidRPr="00244D6B" w:rsidRDefault="00BE08EB" w:rsidP="001C0D37">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w:t>
            </w:r>
            <w:proofErr w:type="spellStart"/>
            <w:r w:rsidRPr="00244D6B">
              <w:rPr>
                <w:rFonts w:asciiTheme="minorHAnsi" w:hAnsiTheme="minorHAnsi"/>
                <w:sz w:val="22"/>
                <w:szCs w:val="22"/>
              </w:rPr>
              <w:t>реестродержателю</w:t>
            </w:r>
            <w:proofErr w:type="spellEnd"/>
            <w:r w:rsidRPr="00244D6B">
              <w:rPr>
                <w:rFonts w:asciiTheme="minorHAnsi" w:hAnsiTheme="minorHAnsi"/>
                <w:sz w:val="22"/>
                <w:szCs w:val="22"/>
              </w:rPr>
              <w:t xml:space="preserve"> и заявителю.</w:t>
            </w:r>
          </w:p>
          <w:p w:rsidR="00BE08EB" w:rsidRPr="00244D6B" w:rsidRDefault="00BE08EB" w:rsidP="001C0D37">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7. В случае признания арбитражным судом причин </w:t>
            </w:r>
            <w:proofErr w:type="spellStart"/>
            <w:r w:rsidRPr="00244D6B">
              <w:rPr>
                <w:rFonts w:asciiTheme="minorHAnsi" w:hAnsiTheme="minorHAnsi"/>
                <w:sz w:val="22"/>
                <w:szCs w:val="22"/>
              </w:rPr>
              <w:t>незаявления</w:t>
            </w:r>
            <w:proofErr w:type="spellEnd"/>
            <w:r w:rsidRPr="00244D6B">
              <w:rPr>
                <w:rFonts w:asciiTheme="minorHAnsi" w:hAnsiTheme="minorHAnsi"/>
                <w:sz w:val="22"/>
                <w:szCs w:val="22"/>
              </w:rPr>
              <w:t xml:space="preserve"> требования кредитора в ходе </w:t>
            </w:r>
            <w:r w:rsidRPr="00244D6B">
              <w:rPr>
                <w:rFonts w:asciiTheme="minorHAnsi" w:hAnsiTheme="minorHAnsi"/>
                <w:sz w:val="22"/>
                <w:szCs w:val="22"/>
              </w:rPr>
              <w:lastRenderedPageBreak/>
              <w:t xml:space="preserve">наблюдения </w:t>
            </w:r>
            <w:proofErr w:type="gramStart"/>
            <w:r w:rsidRPr="00244D6B">
              <w:rPr>
                <w:rFonts w:asciiTheme="minorHAnsi" w:hAnsiTheme="minorHAnsi"/>
                <w:sz w:val="22"/>
                <w:szCs w:val="22"/>
              </w:rPr>
              <w:t>неуважительными</w:t>
            </w:r>
            <w:proofErr w:type="gramEnd"/>
            <w:r w:rsidRPr="00244D6B">
              <w:rPr>
                <w:rFonts w:asciiTheme="minorHAnsi" w:hAnsiTheme="minorHAnsi"/>
                <w:sz w:val="22"/>
                <w:szCs w:val="22"/>
              </w:rPr>
              <w:t xml:space="preserve">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BE08EB" w:rsidRPr="00244D6B" w:rsidRDefault="00BE08EB" w:rsidP="001C0D37">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8. Требования кредиторов, предусмотренные настоящей статьей, рассматриваются судьей арбитражного суда в течение тридцати дней </w:t>
            </w:r>
            <w:proofErr w:type="gramStart"/>
            <w:r w:rsidRPr="00244D6B">
              <w:rPr>
                <w:rFonts w:asciiTheme="minorHAnsi" w:hAnsiTheme="minorHAnsi"/>
                <w:sz w:val="22"/>
                <w:szCs w:val="22"/>
              </w:rPr>
              <w:t>с даты истечения</w:t>
            </w:r>
            <w:proofErr w:type="gramEnd"/>
            <w:r w:rsidRPr="00244D6B">
              <w:rPr>
                <w:rFonts w:asciiTheme="minorHAnsi" w:hAnsiTheme="minorHAnsi"/>
                <w:sz w:val="22"/>
                <w:szCs w:val="22"/>
              </w:rPr>
              <w:t xml:space="preserve"> срока предъявления возражений.</w:t>
            </w:r>
          </w:p>
          <w:p w:rsidR="00BE08EB" w:rsidRPr="00244D6B" w:rsidRDefault="00BE08EB" w:rsidP="001C0D37">
            <w:pPr>
              <w:ind w:firstLine="601"/>
              <w:jc w:val="both"/>
            </w:pP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 xml:space="preserve">Ст. 107 </w:t>
            </w:r>
            <w:r w:rsidRPr="00244D6B">
              <w:br/>
              <w:t>п. 3</w:t>
            </w:r>
            <w:r w:rsidRPr="00244D6B">
              <w:br/>
            </w:r>
            <w:proofErr w:type="spellStart"/>
            <w:r w:rsidRPr="00244D6B">
              <w:t>абз</w:t>
            </w:r>
            <w:proofErr w:type="spellEnd"/>
            <w:r w:rsidRPr="00244D6B">
              <w:t>. 5</w:t>
            </w:r>
          </w:p>
        </w:tc>
        <w:tc>
          <w:tcPr>
            <w:tcW w:w="5186" w:type="dxa"/>
          </w:tcPr>
          <w:p w:rsidR="00BE08EB" w:rsidRPr="00244D6B" w:rsidRDefault="00BE08EB" w:rsidP="00844F7F">
            <w:pPr>
              <w:autoSpaceDE w:val="0"/>
              <w:autoSpaceDN w:val="0"/>
              <w:adjustRightInd w:val="0"/>
              <w:ind w:firstLine="540"/>
              <w:jc w:val="both"/>
              <w:rPr>
                <w:rFonts w:ascii="Calibri" w:hAnsi="Calibri" w:cs="Calibri"/>
              </w:rPr>
            </w:pPr>
            <w:r w:rsidRPr="00244D6B">
              <w:rPr>
                <w:rFonts w:ascii="Calibri" w:hAnsi="Calibri" w:cs="Calibri"/>
              </w:rPr>
              <w:t xml:space="preserve">об отклонении плана внешнего управления и освобождении внешнего </w:t>
            </w:r>
            <w:proofErr w:type="gramStart"/>
            <w:r w:rsidRPr="00244D6B">
              <w:rPr>
                <w:rFonts w:ascii="Calibri" w:hAnsi="Calibri" w:cs="Calibri"/>
              </w:rPr>
              <w:t>управляющего</w:t>
            </w:r>
            <w:proofErr w:type="gramEnd"/>
            <w:r w:rsidRPr="00244D6B">
              <w:rPr>
                <w:rFonts w:ascii="Calibri" w:hAnsi="Calibri" w:cs="Calibri"/>
              </w:rPr>
              <w:t xml:space="preserve">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w:t>
            </w:r>
            <w:r w:rsidRPr="00244D6B">
              <w:rPr>
                <w:rFonts w:ascii="Calibri" w:hAnsi="Calibri" w:cs="Calibri"/>
              </w:rPr>
              <w:lastRenderedPageBreak/>
              <w:t>которой должен быть утвержден внешний управляющий, и утверждением дополнительных требований к кандидатуре внешнего управляющего.</w:t>
            </w:r>
          </w:p>
        </w:tc>
        <w:tc>
          <w:tcPr>
            <w:tcW w:w="5192" w:type="dxa"/>
          </w:tcPr>
          <w:p w:rsidR="00BE08EB" w:rsidRPr="00244D6B" w:rsidRDefault="00BE08EB" w:rsidP="00844F7F">
            <w:pPr>
              <w:autoSpaceDE w:val="0"/>
              <w:autoSpaceDN w:val="0"/>
              <w:adjustRightInd w:val="0"/>
              <w:ind w:firstLine="540"/>
              <w:jc w:val="both"/>
              <w:rPr>
                <w:rFonts w:ascii="Calibri" w:hAnsi="Calibri" w:cs="Calibri"/>
              </w:rPr>
            </w:pPr>
            <w:proofErr w:type="gramStart"/>
            <w:r w:rsidRPr="00244D6B">
              <w:rPr>
                <w:rFonts w:ascii="Calibri" w:hAnsi="Calibri" w:cs="Calibri"/>
              </w:rPr>
              <w:lastRenderedPageBreak/>
              <w:t>об отклонении плана внешнего управления и освобождении внешнего управляющего</w:t>
            </w:r>
            <w:r w:rsidRPr="00244D6B">
              <w:t xml:space="preserve"> </w:t>
            </w:r>
            <w:r w:rsidRPr="00244D6B">
              <w:rPr>
                <w:b/>
              </w:rPr>
              <w:t xml:space="preserve">с указанием оснований для освобождения внешнего управляющего, предусмотренных настоящим Федеральным законом, </w:t>
            </w:r>
            <w:r w:rsidRPr="00244D6B">
              <w:rPr>
                <w:rFonts w:ascii="Calibri" w:hAnsi="Calibri" w:cs="Calibri"/>
                <w:b/>
              </w:rPr>
              <w:t xml:space="preserve"> </w:t>
            </w:r>
            <w:r w:rsidRPr="00244D6B">
              <w:rPr>
                <w:rFonts w:ascii="Calibri" w:hAnsi="Calibri" w:cs="Calibri"/>
              </w:rPr>
              <w:t xml:space="preserve">с одновременным выбором кандидатуры внешнего управляющего (указываются фамилия, имя, отчество арбитражного управляющего, </w:t>
            </w:r>
            <w:r w:rsidRPr="00244D6B">
              <w:rPr>
                <w:rFonts w:ascii="Calibri" w:hAnsi="Calibri" w:cs="Calibri"/>
              </w:rPr>
              <w:lastRenderedPageBreak/>
              <w:t>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w:t>
            </w:r>
            <w:proofErr w:type="gramEnd"/>
            <w:r w:rsidRPr="00244D6B">
              <w:rPr>
                <w:rFonts w:ascii="Calibri" w:hAnsi="Calibri" w:cs="Calibri"/>
              </w:rPr>
              <w:t xml:space="preserve"> управляющего.</w:t>
            </w:r>
          </w:p>
        </w:tc>
        <w:tc>
          <w:tcPr>
            <w:tcW w:w="2112" w:type="dxa"/>
          </w:tcPr>
          <w:p w:rsidR="00BE08EB" w:rsidRPr="00244D6B" w:rsidRDefault="00BE08EB" w:rsidP="00E71916">
            <w:r w:rsidRPr="00244D6B">
              <w:rPr>
                <w:rFonts w:eastAsia="Times New Roman"/>
                <w:sz w:val="20"/>
                <w:szCs w:val="20"/>
              </w:rPr>
              <w:lastRenderedPageBreak/>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sidP="007E1E28">
            <w:r w:rsidRPr="00244D6B">
              <w:lastRenderedPageBreak/>
              <w:t>Ст. 110 п. 20</w:t>
            </w:r>
          </w:p>
        </w:tc>
        <w:tc>
          <w:tcPr>
            <w:tcW w:w="5186" w:type="dxa"/>
          </w:tcPr>
          <w:p w:rsidR="00BE08EB" w:rsidRPr="00244D6B" w:rsidRDefault="00BE08EB" w:rsidP="007E1E28">
            <w:pPr>
              <w:autoSpaceDE w:val="0"/>
              <w:autoSpaceDN w:val="0"/>
              <w:adjustRightInd w:val="0"/>
              <w:ind w:firstLine="540"/>
              <w:jc w:val="both"/>
              <w:rPr>
                <w:rFonts w:ascii="Calibri" w:hAnsi="Calibri" w:cs="Calibri"/>
              </w:rPr>
            </w:pPr>
            <w:bookmarkStart w:id="0" w:name="Par0"/>
            <w:bookmarkEnd w:id="0"/>
            <w:r w:rsidRPr="00244D6B">
              <w:rPr>
                <w:rFonts w:ascii="Calibri" w:hAnsi="Calibri" w:cs="Calibri"/>
              </w:rPr>
              <w:t xml:space="preserve">20. </w:t>
            </w:r>
            <w:hyperlink r:id="rId57" w:history="1">
              <w:r w:rsidRPr="00244D6B">
                <w:rPr>
                  <w:rFonts w:ascii="Calibri" w:hAnsi="Calibri" w:cs="Calibri"/>
                </w:rPr>
                <w:t>Требования</w:t>
              </w:r>
            </w:hyperlink>
            <w:r w:rsidRPr="00244D6B">
              <w:rPr>
                <w:rFonts w:ascii="Calibri" w:hAnsi="Calibri" w:cs="Calibri"/>
              </w:rPr>
              <w:t xml:space="preserve"> к электронным площадкам, требования к операторам электронных площадок, требования к обеспечению ответственности операторов электронных площадок, в том числе в форме предоставления банковской гарантии, </w:t>
            </w:r>
            <w:hyperlink r:id="rId58" w:history="1">
              <w:r w:rsidRPr="00244D6B">
                <w:rPr>
                  <w:rFonts w:ascii="Calibri" w:hAnsi="Calibri" w:cs="Calibri"/>
                </w:rPr>
                <w:t>порядок</w:t>
              </w:r>
            </w:hyperlink>
            <w:r w:rsidRPr="00244D6B">
              <w:rPr>
                <w:rFonts w:ascii="Calibri" w:hAnsi="Calibri" w:cs="Calibri"/>
              </w:rPr>
              <w:t xml:space="preserve"> проведения торгов в электронной форме и </w:t>
            </w:r>
            <w:hyperlink r:id="rId59" w:history="1">
              <w:r w:rsidRPr="00244D6B">
                <w:rPr>
                  <w:rFonts w:ascii="Calibri" w:hAnsi="Calibri" w:cs="Calibri"/>
                </w:rPr>
                <w:t>порядок</w:t>
              </w:r>
            </w:hyperlink>
            <w:r w:rsidRPr="00244D6B">
              <w:rPr>
                <w:rFonts w:ascii="Calibri" w:hAnsi="Calibri" w:cs="Calibri"/>
              </w:rPr>
              <w:t xml:space="preserve"> подтверждения соответствия участников торгов требованиям, установленным при проведении закрытых торгов, утверждаются регулирующим органом.</w:t>
            </w:r>
          </w:p>
          <w:p w:rsidR="00BE08EB" w:rsidRPr="00244D6B" w:rsidRDefault="00BE08EB" w:rsidP="007E1E28">
            <w:pPr>
              <w:autoSpaceDE w:val="0"/>
              <w:autoSpaceDN w:val="0"/>
              <w:adjustRightInd w:val="0"/>
              <w:ind w:firstLine="540"/>
              <w:jc w:val="both"/>
              <w:rPr>
                <w:rFonts w:ascii="Calibri" w:hAnsi="Calibri" w:cs="Calibri"/>
              </w:rPr>
            </w:pPr>
            <w:r w:rsidRPr="00244D6B">
              <w:rPr>
                <w:rFonts w:ascii="Calibri" w:hAnsi="Calibri" w:cs="Calibri"/>
              </w:rPr>
              <w:t xml:space="preserve">Для целей настоящего Федерального закона под электронной площадкой понимается сайт в сети "Интернет", на котором проводятся торги в электронной форме в соответствии с настоящим Федеральным законом. </w:t>
            </w:r>
            <w:proofErr w:type="gramStart"/>
            <w:r w:rsidRPr="00244D6B">
              <w:rPr>
                <w:rFonts w:ascii="Calibri" w:hAnsi="Calibri" w:cs="Calibri"/>
              </w:rPr>
              <w:t xml:space="preserve">Оператором электронной площадки является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w:t>
            </w:r>
            <w:hyperlink r:id="rId60" w:history="1">
              <w:r w:rsidRPr="00244D6B">
                <w:rPr>
                  <w:rFonts w:ascii="Calibri" w:hAnsi="Calibri" w:cs="Calibri"/>
                </w:rPr>
                <w:t>порядке</w:t>
              </w:r>
            </w:hyperlink>
            <w:r w:rsidRPr="00244D6B">
              <w:rPr>
                <w:rFonts w:ascii="Calibri" w:hAnsi="Calibri" w:cs="Calibri"/>
              </w:rPr>
              <w:t xml:space="preserve"> на территории Российской Федерации, которые владеют электронной площадкой и обеспечивают проведение торгов в электронной форме в соответствии с настоящим Федеральным законом.</w:t>
            </w:r>
            <w:proofErr w:type="gramEnd"/>
            <w:r w:rsidRPr="00244D6B">
              <w:rPr>
                <w:rFonts w:ascii="Calibri" w:hAnsi="Calibri" w:cs="Calibri"/>
              </w:rPr>
              <w:t xml:space="preserve"> Операторы электронных площадок устанавливают в соответствии с законодательством Российской </w:t>
            </w:r>
            <w:r w:rsidRPr="00244D6B">
              <w:rPr>
                <w:rFonts w:ascii="Calibri" w:hAnsi="Calibri" w:cs="Calibri"/>
              </w:rPr>
              <w:lastRenderedPageBreak/>
              <w:t>Федерации порядок размещения на электронной площадке документов в электронной форме, в том числе вид электронной подписи, используемой для подписания размещенных документов, и порядок ее проверки.</w:t>
            </w:r>
          </w:p>
          <w:p w:rsidR="00BE08EB" w:rsidRPr="00244D6B" w:rsidRDefault="00BE08EB" w:rsidP="007E1E28">
            <w:pPr>
              <w:autoSpaceDE w:val="0"/>
              <w:autoSpaceDN w:val="0"/>
              <w:adjustRightInd w:val="0"/>
              <w:ind w:firstLine="540"/>
              <w:jc w:val="both"/>
              <w:rPr>
                <w:rFonts w:ascii="Calibri" w:hAnsi="Calibri" w:cs="Calibri"/>
              </w:rPr>
            </w:pPr>
            <w:r w:rsidRPr="00244D6B">
              <w:rPr>
                <w:rFonts w:ascii="Calibri" w:hAnsi="Calibri" w:cs="Calibri"/>
              </w:rPr>
              <w:t xml:space="preserve">Соответствие электронных площадок и операторов электронных площадок требованиям </w:t>
            </w:r>
            <w:hyperlink w:anchor="Par0" w:history="1">
              <w:r w:rsidRPr="00244D6B">
                <w:rPr>
                  <w:rFonts w:ascii="Calibri" w:hAnsi="Calibri" w:cs="Calibri"/>
                </w:rPr>
                <w:t>абзаца первого</w:t>
              </w:r>
            </w:hyperlink>
            <w:r w:rsidRPr="00244D6B">
              <w:rPr>
                <w:rFonts w:ascii="Calibri" w:hAnsi="Calibri" w:cs="Calibri"/>
              </w:rPr>
              <w:t xml:space="preserve"> настоящего пункта определяется в </w:t>
            </w:r>
            <w:hyperlink r:id="rId61" w:history="1">
              <w:r w:rsidRPr="00244D6B">
                <w:rPr>
                  <w:rFonts w:ascii="Calibri" w:hAnsi="Calibri" w:cs="Calibri"/>
                </w:rPr>
                <w:t>порядке</w:t>
              </w:r>
            </w:hyperlink>
            <w:r w:rsidRPr="00244D6B">
              <w:rPr>
                <w:rFonts w:ascii="Calibri" w:hAnsi="Calibri" w:cs="Calibri"/>
              </w:rPr>
              <w:t>, установленном регулирующим органом.</w:t>
            </w:r>
          </w:p>
        </w:tc>
        <w:tc>
          <w:tcPr>
            <w:tcW w:w="5192" w:type="dxa"/>
          </w:tcPr>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lastRenderedPageBreak/>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proofErr w:type="gramStart"/>
            <w:r w:rsidRPr="00244D6B">
              <w:rPr>
                <w:rFonts w:asciiTheme="minorHAnsi" w:hAnsiTheme="minorHAnsi"/>
                <w:sz w:val="22"/>
                <w:szCs w:val="22"/>
              </w:rP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w:t>
            </w:r>
            <w:proofErr w:type="gramEnd"/>
            <w:r w:rsidRPr="00244D6B">
              <w:rPr>
                <w:rFonts w:asciiTheme="minorHAnsi" w:hAnsiTheme="minorHAnsi"/>
                <w:sz w:val="22"/>
                <w:szCs w:val="22"/>
              </w:rPr>
              <w:t xml:space="preserve"> организации операторов электронных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BE08EB" w:rsidRPr="00244D6B" w:rsidRDefault="00BE08EB" w:rsidP="007E1E28">
            <w:pPr>
              <w:ind w:firstLine="601"/>
              <w:jc w:val="both"/>
            </w:pPr>
            <w:r w:rsidRPr="00244D6B">
              <w:lastRenderedPageBreak/>
              <w:t>Порядок проведения торгов в электронной форме, требования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111</w:t>
            </w:r>
            <w:r w:rsidRPr="00244D6B">
              <w:rPr>
                <w:vertAlign w:val="superscript"/>
              </w:rPr>
              <w:t>1</w:t>
            </w:r>
          </w:p>
        </w:tc>
        <w:tc>
          <w:tcPr>
            <w:tcW w:w="5186" w:type="dxa"/>
          </w:tcPr>
          <w:p w:rsidR="00BE08EB" w:rsidRPr="00244D6B" w:rsidRDefault="00BE08EB"/>
        </w:tc>
        <w:tc>
          <w:tcPr>
            <w:tcW w:w="5192" w:type="dxa"/>
          </w:tcPr>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b/>
                <w:bCs/>
                <w:sz w:val="22"/>
                <w:szCs w:val="22"/>
              </w:rPr>
              <w:t>Статья 111</w:t>
            </w:r>
            <w:r w:rsidRPr="00244D6B">
              <w:rPr>
                <w:rFonts w:asciiTheme="minorHAnsi" w:hAnsiTheme="minorHAnsi"/>
                <w:b/>
                <w:bCs/>
                <w:sz w:val="22"/>
                <w:szCs w:val="22"/>
                <w:vertAlign w:val="superscript"/>
              </w:rPr>
              <w:t>1</w:t>
            </w:r>
            <w:r w:rsidRPr="00244D6B">
              <w:rPr>
                <w:rFonts w:asciiTheme="minorHAnsi" w:hAnsiTheme="minorHAnsi"/>
                <w:b/>
                <w:bCs/>
                <w:sz w:val="22"/>
                <w:szCs w:val="22"/>
              </w:rPr>
              <w:t>. Саморегулируемая организация операторов электронных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законом от 1 декабря 2007 года N 315-ФЗ "О </w:t>
            </w:r>
            <w:proofErr w:type="spellStart"/>
            <w:r w:rsidRPr="00244D6B">
              <w:rPr>
                <w:rFonts w:asciiTheme="minorHAnsi" w:hAnsiTheme="minorHAnsi"/>
                <w:sz w:val="22"/>
                <w:szCs w:val="22"/>
              </w:rPr>
              <w:t>саморегулируемых</w:t>
            </w:r>
            <w:proofErr w:type="spellEnd"/>
            <w:r w:rsidRPr="00244D6B">
              <w:rPr>
                <w:rFonts w:asciiTheme="minorHAnsi" w:hAnsiTheme="minorHAnsi"/>
                <w:sz w:val="22"/>
                <w:szCs w:val="22"/>
              </w:rPr>
              <w:t xml:space="preserve"> организациях" и настоящим Федеральным законом, создана в целях развития и регулирования деятельности операторов электронных площадок и </w:t>
            </w:r>
            <w:proofErr w:type="gramStart"/>
            <w:r w:rsidRPr="00244D6B">
              <w:rPr>
                <w:rFonts w:asciiTheme="minorHAnsi" w:hAnsiTheme="minorHAnsi"/>
                <w:sz w:val="22"/>
                <w:szCs w:val="22"/>
              </w:rPr>
              <w:t>сведения</w:t>
            </w:r>
            <w:proofErr w:type="gramEnd"/>
            <w:r w:rsidRPr="00244D6B">
              <w:rPr>
                <w:rFonts w:asciiTheme="minorHAnsi" w:hAnsiTheme="minorHAnsi"/>
                <w:sz w:val="22"/>
                <w:szCs w:val="22"/>
              </w:rPr>
              <w:t xml:space="preserve"> о которой включены в государственный реестр </w:t>
            </w:r>
            <w:proofErr w:type="spellStart"/>
            <w:r w:rsidRPr="00244D6B">
              <w:rPr>
                <w:rFonts w:asciiTheme="minorHAnsi" w:hAnsiTheme="minorHAnsi"/>
                <w:sz w:val="22"/>
                <w:szCs w:val="22"/>
              </w:rPr>
              <w:t>саморегулируемых</w:t>
            </w:r>
            <w:proofErr w:type="spellEnd"/>
            <w:r w:rsidRPr="00244D6B">
              <w:rPr>
                <w:rFonts w:asciiTheme="minorHAnsi" w:hAnsiTheme="minorHAnsi"/>
                <w:sz w:val="22"/>
                <w:szCs w:val="22"/>
              </w:rPr>
              <w:t xml:space="preserve"> организаций операторов электронных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Статус саморегулируемой организации операторов электронных площадок некоммерческая организация приобретает </w:t>
            </w:r>
            <w:proofErr w:type="gramStart"/>
            <w:r w:rsidRPr="00244D6B">
              <w:rPr>
                <w:rFonts w:asciiTheme="minorHAnsi" w:hAnsiTheme="minorHAnsi"/>
                <w:sz w:val="22"/>
                <w:szCs w:val="22"/>
              </w:rPr>
              <w:t>с даты внесения</w:t>
            </w:r>
            <w:proofErr w:type="gramEnd"/>
            <w:r w:rsidRPr="00244D6B">
              <w:rPr>
                <w:rFonts w:asciiTheme="minorHAnsi" w:hAnsiTheme="minorHAnsi"/>
                <w:sz w:val="22"/>
                <w:szCs w:val="22"/>
              </w:rPr>
              <w:t xml:space="preserve"> сведений о ней в государственный реестр </w:t>
            </w:r>
            <w:proofErr w:type="spellStart"/>
            <w:r w:rsidRPr="00244D6B">
              <w:rPr>
                <w:rFonts w:asciiTheme="minorHAnsi" w:hAnsiTheme="minorHAnsi"/>
                <w:sz w:val="22"/>
                <w:szCs w:val="22"/>
              </w:rPr>
              <w:t>саморегулируемых</w:t>
            </w:r>
            <w:proofErr w:type="spellEnd"/>
            <w:r w:rsidRPr="00244D6B">
              <w:rPr>
                <w:rFonts w:asciiTheme="minorHAnsi" w:hAnsiTheme="minorHAnsi"/>
                <w:sz w:val="22"/>
                <w:szCs w:val="22"/>
              </w:rPr>
              <w:t xml:space="preserve"> организаций операторов электронных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w:t>
            </w:r>
            <w:r w:rsidRPr="00244D6B">
              <w:rPr>
                <w:rFonts w:asciiTheme="minorHAnsi" w:hAnsiTheme="minorHAnsi"/>
                <w:sz w:val="22"/>
                <w:szCs w:val="22"/>
              </w:rPr>
              <w:lastRenderedPageBreak/>
              <w:t xml:space="preserve">саморегулируемой организации операторов электронных площадок и ее внутренним документам устанавливаются Федеральным законом от 1 декабря 2007 года N 315-ФЗ "О </w:t>
            </w:r>
            <w:proofErr w:type="spellStart"/>
            <w:r w:rsidRPr="00244D6B">
              <w:rPr>
                <w:rFonts w:asciiTheme="minorHAnsi" w:hAnsiTheme="minorHAnsi"/>
                <w:sz w:val="22"/>
                <w:szCs w:val="22"/>
              </w:rPr>
              <w:t>саморегулируемых</w:t>
            </w:r>
            <w:proofErr w:type="spellEnd"/>
            <w:r w:rsidRPr="00244D6B">
              <w:rPr>
                <w:rFonts w:asciiTheme="minorHAnsi" w:hAnsiTheme="minorHAnsi"/>
                <w:sz w:val="22"/>
                <w:szCs w:val="22"/>
              </w:rPr>
              <w:t xml:space="preserve"> организациях" с учетом особенностей, предусмотренных настоящим Федеральным законом.</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2. Основанием для включения сведений о некоммерческой организации в государственный реестр </w:t>
            </w:r>
            <w:proofErr w:type="spellStart"/>
            <w:r w:rsidRPr="00244D6B">
              <w:rPr>
                <w:rFonts w:asciiTheme="minorHAnsi" w:hAnsiTheme="minorHAnsi"/>
                <w:sz w:val="22"/>
                <w:szCs w:val="22"/>
              </w:rPr>
              <w:t>саморегулируемых</w:t>
            </w:r>
            <w:proofErr w:type="spellEnd"/>
            <w:r w:rsidRPr="00244D6B">
              <w:rPr>
                <w:rFonts w:asciiTheme="minorHAnsi" w:hAnsiTheme="minorHAnsi"/>
                <w:sz w:val="22"/>
                <w:szCs w:val="22"/>
              </w:rPr>
              <w:t xml:space="preserve"> организаций операторов электронных площадок является выполнение ею следующих обязательных требований:</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proofErr w:type="gramStart"/>
            <w:r w:rsidRPr="00244D6B">
              <w:rPr>
                <w:rFonts w:asciiTheme="minorHAnsi" w:hAnsiTheme="minorHAnsi"/>
                <w:sz w:val="22"/>
                <w:szCs w:val="22"/>
              </w:rPr>
              <w:t>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пунктами 14 и 20 статьи 110 настоящего Федерального закона, и условиям членства в саморегулируемой организации операторов электронных площадок, утвержденным этой</w:t>
            </w:r>
            <w:proofErr w:type="gramEnd"/>
            <w:r w:rsidRPr="00244D6B">
              <w:rPr>
                <w:rFonts w:asciiTheme="minorHAnsi" w:hAnsiTheme="minorHAnsi"/>
                <w:sz w:val="22"/>
                <w:szCs w:val="22"/>
              </w:rPr>
              <w:t xml:space="preserve"> саморегулируемой организацией;</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proofErr w:type="gramStart"/>
            <w:r w:rsidRPr="00244D6B">
              <w:rPr>
                <w:rFonts w:asciiTheme="minorHAnsi" w:hAnsiTheme="minorHAnsi"/>
                <w:sz w:val="22"/>
                <w:szCs w:val="22"/>
              </w:rPr>
              <w:t>2) наличие не менее чем у пятидесяти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два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roofErr w:type="gramEnd"/>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proofErr w:type="gramStart"/>
            <w:r w:rsidRPr="00244D6B">
              <w:rPr>
                <w:rFonts w:asciiTheme="minorHAnsi" w:hAnsiTheme="minorHAnsi"/>
                <w:sz w:val="22"/>
                <w:szCs w:val="22"/>
              </w:rPr>
              <w:lastRenderedPageBreak/>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пять тысяч;</w:t>
            </w:r>
            <w:proofErr w:type="gramEnd"/>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4) наличие следующих документов, утвержденных саморегулируемой организацией операторов электронных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правила приема в члены этой саморегулируемой организации и прекращения членства в ней;</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условия членства в этой саморегулируемой организации;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правила профессиональной этики операторов электронных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w:t>
            </w:r>
            <w:r w:rsidRPr="00244D6B">
              <w:rPr>
                <w:rFonts w:asciiTheme="minorHAnsi" w:hAnsiTheme="minorHAnsi"/>
                <w:sz w:val="22"/>
                <w:szCs w:val="22"/>
              </w:rPr>
              <w:lastRenderedPageBreak/>
              <w:t>саморегулируемой организации;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требования к раскрытию информации о деятельности этой саморегулируемой организац</w:t>
            </w:r>
            <w:proofErr w:type="gramStart"/>
            <w:r w:rsidRPr="00244D6B">
              <w:rPr>
                <w:rFonts w:asciiTheme="minorHAnsi" w:hAnsiTheme="minorHAnsi"/>
                <w:sz w:val="22"/>
                <w:szCs w:val="22"/>
              </w:rPr>
              <w:t>ии и ее</w:t>
            </w:r>
            <w:proofErr w:type="gramEnd"/>
            <w:r w:rsidRPr="00244D6B">
              <w:rPr>
                <w:rFonts w:asciiTheme="minorHAnsi" w:hAnsiTheme="minorHAnsi"/>
                <w:sz w:val="22"/>
                <w:szCs w:val="22"/>
              </w:rPr>
              <w:t xml:space="preserve"> членов;</w:t>
            </w:r>
          </w:p>
          <w:p w:rsidR="00BE08EB" w:rsidRPr="00244D6B" w:rsidRDefault="00BE08EB" w:rsidP="007E1E28">
            <w:pPr>
              <w:ind w:firstLine="601"/>
              <w:jc w:val="both"/>
            </w:pPr>
            <w:proofErr w:type="gramStart"/>
            <w:r w:rsidRPr="00244D6B">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roofErr w:type="gramEnd"/>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111</w:t>
            </w:r>
            <w:r w:rsidRPr="00244D6B">
              <w:rPr>
                <w:vertAlign w:val="superscript"/>
              </w:rPr>
              <w:t>2</w:t>
            </w:r>
          </w:p>
        </w:tc>
        <w:tc>
          <w:tcPr>
            <w:tcW w:w="5186" w:type="dxa"/>
          </w:tcPr>
          <w:p w:rsidR="00BE08EB" w:rsidRPr="00244D6B" w:rsidRDefault="00BE08EB"/>
        </w:tc>
        <w:tc>
          <w:tcPr>
            <w:tcW w:w="5192" w:type="dxa"/>
          </w:tcPr>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b/>
                <w:bCs/>
                <w:sz w:val="22"/>
                <w:szCs w:val="22"/>
              </w:rPr>
              <w:t>Статья 111</w:t>
            </w:r>
            <w:r w:rsidRPr="00244D6B">
              <w:rPr>
                <w:rFonts w:asciiTheme="minorHAnsi" w:hAnsiTheme="minorHAnsi"/>
                <w:b/>
                <w:bCs/>
                <w:sz w:val="22"/>
                <w:szCs w:val="22"/>
                <w:vertAlign w:val="superscript"/>
              </w:rPr>
              <w:t>2</w:t>
            </w:r>
            <w:r w:rsidRPr="00244D6B">
              <w:rPr>
                <w:rFonts w:asciiTheme="minorHAnsi" w:hAnsiTheme="minorHAnsi"/>
                <w:b/>
                <w:bCs/>
                <w:sz w:val="22"/>
                <w:szCs w:val="22"/>
              </w:rPr>
              <w:t>. Членство в саморегулируемой организации операторов электронных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proofErr w:type="gramStart"/>
            <w:r w:rsidRPr="00244D6B">
              <w:rPr>
                <w:rFonts w:asciiTheme="minorHAnsi" w:hAnsiTheme="minorHAnsi"/>
                <w:sz w:val="22"/>
                <w:szCs w:val="22"/>
              </w:rP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пунктами 14 и 20 </w:t>
            </w:r>
            <w:r w:rsidRPr="00244D6B">
              <w:rPr>
                <w:rFonts w:asciiTheme="minorHAnsi" w:hAnsiTheme="minorHAnsi"/>
                <w:sz w:val="22"/>
                <w:szCs w:val="22"/>
              </w:rPr>
              <w:lastRenderedPageBreak/>
              <w:t>статьи 110 настоящего Федерального закона;</w:t>
            </w:r>
            <w:proofErr w:type="gramEnd"/>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Член саморегулируемой организации операторов электронных площадок, не </w:t>
            </w:r>
            <w:r w:rsidRPr="00244D6B">
              <w:rPr>
                <w:rFonts w:asciiTheme="minorHAnsi" w:hAnsiTheme="minorHAnsi"/>
                <w:sz w:val="22"/>
                <w:szCs w:val="22"/>
              </w:rPr>
              <w:lastRenderedPageBreak/>
              <w:t>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4. Саморегулируемая организация операторов электронных </w:t>
            </w:r>
            <w:proofErr w:type="gramStart"/>
            <w:r w:rsidRPr="00244D6B">
              <w:rPr>
                <w:rFonts w:asciiTheme="minorHAnsi" w:hAnsiTheme="minorHAnsi"/>
                <w:sz w:val="22"/>
                <w:szCs w:val="22"/>
              </w:rPr>
              <w:t>площадок</w:t>
            </w:r>
            <w:proofErr w:type="gramEnd"/>
            <w:r w:rsidRPr="00244D6B">
              <w:rPr>
                <w:rFonts w:asciiTheme="minorHAnsi" w:hAnsiTheme="minorHAnsi"/>
                <w:sz w:val="22"/>
                <w:szCs w:val="22"/>
              </w:rPr>
              <w:t xml:space="preserve"> на основании установленных в соответствии с пунктами 14 и 20 статьи 110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proofErr w:type="gramStart"/>
            <w:r w:rsidRPr="00244D6B">
              <w:rPr>
                <w:rFonts w:asciiTheme="minorHAnsi" w:hAnsiTheme="minorHAnsi"/>
                <w:sz w:val="22"/>
                <w:szCs w:val="22"/>
              </w:rPr>
              <w:t xml:space="preserve">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w:t>
            </w:r>
            <w:r w:rsidRPr="00244D6B">
              <w:rPr>
                <w:rFonts w:asciiTheme="minorHAnsi" w:hAnsiTheme="minorHAnsi"/>
                <w:sz w:val="22"/>
                <w:szCs w:val="22"/>
              </w:rPr>
              <w:lastRenderedPageBreak/>
              <w:t>статьей, в том числе установленным этой саморегулируемой</w:t>
            </w:r>
            <w:proofErr w:type="gramEnd"/>
            <w:r w:rsidRPr="00244D6B">
              <w:rPr>
                <w:rFonts w:asciiTheme="minorHAnsi" w:hAnsiTheme="minorHAnsi"/>
                <w:sz w:val="22"/>
                <w:szCs w:val="22"/>
              </w:rPr>
              <w:t xml:space="preserve"> организацией условиям членства в ней, принимает решение о приеме такого лица в ее члены.</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5. </w:t>
            </w:r>
            <w:proofErr w:type="gramStart"/>
            <w:r w:rsidRPr="00244D6B">
              <w:rPr>
                <w:rFonts w:asciiTheme="minorHAnsi" w:hAnsiTheme="minorHAnsi"/>
                <w:sz w:val="22"/>
                <w:szCs w:val="22"/>
              </w:rPr>
              <w:t xml:space="preserve">Решение о приеме лица в члены саморегулируемой организации операторов электронных площадок вступает в силу с даты представления таким лицом в эту </w:t>
            </w:r>
            <w:proofErr w:type="spellStart"/>
            <w:r w:rsidRPr="00244D6B">
              <w:rPr>
                <w:rFonts w:asciiTheme="minorHAnsi" w:hAnsiTheme="minorHAnsi"/>
                <w:sz w:val="22"/>
                <w:szCs w:val="22"/>
              </w:rPr>
              <w:t>саморегулируемую</w:t>
            </w:r>
            <w:proofErr w:type="spellEnd"/>
            <w:r w:rsidRPr="00244D6B">
              <w:rPr>
                <w:rFonts w:asciiTheme="minorHAnsi" w:hAnsiTheme="minorHAnsi"/>
                <w:sz w:val="22"/>
                <w:szCs w:val="22"/>
              </w:rPr>
              <w:t xml:space="preserve">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roofErr w:type="gramEnd"/>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w:t>
            </w:r>
            <w:proofErr w:type="gramStart"/>
            <w:r w:rsidRPr="00244D6B">
              <w:rPr>
                <w:rFonts w:asciiTheme="minorHAnsi" w:hAnsiTheme="minorHAnsi"/>
                <w:sz w:val="22"/>
                <w:szCs w:val="22"/>
              </w:rPr>
              <w:t>с даты принятия</w:t>
            </w:r>
            <w:proofErr w:type="gramEnd"/>
            <w:r w:rsidRPr="00244D6B">
              <w:rPr>
                <w:rFonts w:asciiTheme="minorHAnsi" w:hAnsiTheme="minorHAnsi"/>
                <w:sz w:val="22"/>
                <w:szCs w:val="22"/>
              </w:rPr>
              <w:t xml:space="preserve"> данного решения оно признается аннулированным.</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w:t>
            </w:r>
            <w:proofErr w:type="gramStart"/>
            <w:r w:rsidRPr="00244D6B">
              <w:rPr>
                <w:rFonts w:asciiTheme="minorHAnsi" w:hAnsiTheme="minorHAnsi"/>
                <w:sz w:val="22"/>
                <w:szCs w:val="22"/>
              </w:rPr>
              <w:t>с даты вступления</w:t>
            </w:r>
            <w:proofErr w:type="gramEnd"/>
            <w:r w:rsidRPr="00244D6B">
              <w:rPr>
                <w:rFonts w:asciiTheme="minorHAnsi" w:hAnsiTheme="minorHAnsi"/>
                <w:sz w:val="22"/>
                <w:szCs w:val="22"/>
              </w:rPr>
              <w:t xml:space="preserve"> в силу решения о приеме такого лица в члены этой саморегулируемой организации.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7. </w:t>
            </w:r>
            <w:proofErr w:type="gramStart"/>
            <w:r w:rsidRPr="00244D6B">
              <w:rPr>
                <w:rFonts w:asciiTheme="minorHAnsi" w:hAnsiTheme="minorHAnsi"/>
                <w:sz w:val="22"/>
                <w:szCs w:val="22"/>
              </w:rPr>
              <w:t xml:space="preserve">В случае несоответствия лица, подавшего заявление о приеме в </w:t>
            </w:r>
            <w:proofErr w:type="spellStart"/>
            <w:r w:rsidRPr="00244D6B">
              <w:rPr>
                <w:rFonts w:asciiTheme="minorHAnsi" w:hAnsiTheme="minorHAnsi"/>
                <w:sz w:val="22"/>
                <w:szCs w:val="22"/>
              </w:rPr>
              <w:t>саморегулируемую</w:t>
            </w:r>
            <w:proofErr w:type="spellEnd"/>
            <w:r w:rsidRPr="00244D6B">
              <w:rPr>
                <w:rFonts w:asciiTheme="minorHAnsi" w:hAnsiTheme="minorHAnsi"/>
                <w:sz w:val="22"/>
                <w:szCs w:val="22"/>
              </w:rPr>
              <w:t xml:space="preserve"> организацию операторов электронных площадок, требованиям, установленным условиями членства в ней, общее собрание членов этой </w:t>
            </w:r>
            <w:r w:rsidRPr="00244D6B">
              <w:rPr>
                <w:rFonts w:asciiTheme="minorHAnsi" w:hAnsiTheme="minorHAnsi"/>
                <w:sz w:val="22"/>
                <w:szCs w:val="22"/>
              </w:rPr>
              <w:lastRenderedPageBreak/>
              <w:t>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roofErr w:type="gramEnd"/>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1) условий членства в этой саморегулируемой организации;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9. В случае</w:t>
            </w:r>
            <w:proofErr w:type="gramStart"/>
            <w:r w:rsidRPr="00244D6B">
              <w:rPr>
                <w:rFonts w:asciiTheme="minorHAnsi" w:hAnsiTheme="minorHAnsi"/>
                <w:sz w:val="22"/>
                <w:szCs w:val="22"/>
              </w:rPr>
              <w:t>,</w:t>
            </w:r>
            <w:proofErr w:type="gramEnd"/>
            <w:r w:rsidRPr="00244D6B">
              <w:rPr>
                <w:rFonts w:asciiTheme="minorHAnsi" w:hAnsiTheme="minorHAnsi"/>
                <w:sz w:val="22"/>
                <w:szCs w:val="22"/>
              </w:rPr>
              <w:t xml:space="preserve">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меры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Членство оператора электронной площадки в </w:t>
            </w:r>
            <w:r w:rsidRPr="00244D6B">
              <w:rPr>
                <w:rFonts w:asciiTheme="minorHAnsi" w:hAnsiTheme="minorHAnsi"/>
                <w:sz w:val="22"/>
                <w:szCs w:val="22"/>
              </w:rPr>
              <w:lastRenderedPageBreak/>
              <w:t xml:space="preserve">саморегулируемой организации операторов электронных площадок прекращается </w:t>
            </w:r>
            <w:proofErr w:type="gramStart"/>
            <w:r w:rsidRPr="00244D6B">
              <w:rPr>
                <w:rFonts w:asciiTheme="minorHAnsi" w:hAnsiTheme="minorHAnsi"/>
                <w:sz w:val="22"/>
                <w:szCs w:val="22"/>
              </w:rPr>
              <w:t>с даты включения</w:t>
            </w:r>
            <w:proofErr w:type="gramEnd"/>
            <w:r w:rsidRPr="00244D6B">
              <w:rPr>
                <w:rFonts w:asciiTheme="minorHAnsi" w:hAnsiTheme="minorHAnsi"/>
                <w:sz w:val="22"/>
                <w:szCs w:val="22"/>
              </w:rPr>
              <w:t xml:space="preserve"> в реестр членов этой саморегулируемой организации записи о прекращении членства оператора электронной площадки.</w:t>
            </w:r>
          </w:p>
          <w:p w:rsidR="00BE08EB" w:rsidRPr="00244D6B" w:rsidRDefault="00BE08EB" w:rsidP="007E1E28">
            <w:pPr>
              <w:ind w:firstLine="601"/>
              <w:jc w:val="both"/>
            </w:pPr>
            <w:r w:rsidRPr="00244D6B">
              <w:t xml:space="preserve">10. </w:t>
            </w:r>
            <w:proofErr w:type="gramStart"/>
            <w:r w:rsidRPr="00244D6B">
              <w:t>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roofErr w:type="gramEnd"/>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rFonts w:eastAsiaTheme="minorEastAsia" w:cs="Times New Roman"/>
                <w:sz w:val="20"/>
                <w:szCs w:val="20"/>
                <w:lang w:eastAsia="ru-RU"/>
              </w:rPr>
              <w:t>Применяется с 01.07.2015г.</w:t>
            </w:r>
          </w:p>
        </w:tc>
      </w:tr>
      <w:tr w:rsidR="00BE08EB" w:rsidTr="007B4439">
        <w:tc>
          <w:tcPr>
            <w:tcW w:w="988" w:type="dxa"/>
          </w:tcPr>
          <w:p w:rsidR="00BE08EB" w:rsidRPr="00244D6B" w:rsidRDefault="00BE08EB">
            <w:r w:rsidRPr="00244D6B">
              <w:lastRenderedPageBreak/>
              <w:t>Ст. 111</w:t>
            </w:r>
            <w:r w:rsidRPr="00244D6B">
              <w:rPr>
                <w:vertAlign w:val="superscript"/>
              </w:rPr>
              <w:t>3</w:t>
            </w:r>
          </w:p>
        </w:tc>
        <w:tc>
          <w:tcPr>
            <w:tcW w:w="5186" w:type="dxa"/>
          </w:tcPr>
          <w:p w:rsidR="00BE08EB" w:rsidRPr="00244D6B" w:rsidRDefault="00BE08EB"/>
        </w:tc>
        <w:tc>
          <w:tcPr>
            <w:tcW w:w="5192" w:type="dxa"/>
          </w:tcPr>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b/>
                <w:bCs/>
                <w:sz w:val="22"/>
                <w:szCs w:val="22"/>
              </w:rPr>
              <w:t>Статья 111</w:t>
            </w:r>
            <w:r w:rsidRPr="00244D6B">
              <w:rPr>
                <w:rFonts w:asciiTheme="minorHAnsi" w:hAnsiTheme="minorHAnsi"/>
                <w:b/>
                <w:bCs/>
                <w:sz w:val="22"/>
                <w:szCs w:val="22"/>
                <w:vertAlign w:val="superscript"/>
              </w:rPr>
              <w:t>3</w:t>
            </w:r>
            <w:r w:rsidRPr="00244D6B">
              <w:rPr>
                <w:rFonts w:asciiTheme="minorHAnsi" w:hAnsiTheme="minorHAnsi"/>
                <w:b/>
                <w:bCs/>
                <w:sz w:val="22"/>
                <w:szCs w:val="22"/>
              </w:rPr>
              <w:t>. Органы управления и специализированные органы саморегулируемой организации операторов электронных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w:t>
            </w:r>
            <w:r w:rsidRPr="00244D6B">
              <w:rPr>
                <w:rFonts w:asciiTheme="minorHAnsi" w:hAnsiTheme="minorHAnsi"/>
                <w:sz w:val="22"/>
                <w:szCs w:val="22"/>
              </w:rPr>
              <w:lastRenderedPageBreak/>
              <w:t>саморегулируемой организации.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3. К компетенции общего собрания членов саморегулируемой организации операторов электронных площадок наряду с вопросами, предусмотренными статьей 16 Федерального закона от 1 декабря 2007 года N 315-ФЗ "О </w:t>
            </w:r>
            <w:proofErr w:type="spellStart"/>
            <w:r w:rsidRPr="00244D6B">
              <w:rPr>
                <w:rFonts w:asciiTheme="minorHAnsi" w:hAnsiTheme="minorHAnsi"/>
                <w:sz w:val="22"/>
                <w:szCs w:val="22"/>
              </w:rPr>
              <w:t>саморегулируемых</w:t>
            </w:r>
            <w:proofErr w:type="spellEnd"/>
            <w:r w:rsidRPr="00244D6B">
              <w:rPr>
                <w:rFonts w:asciiTheme="minorHAnsi" w:hAnsiTheme="minorHAnsi"/>
                <w:sz w:val="22"/>
                <w:szCs w:val="22"/>
              </w:rPr>
              <w:t xml:space="preserve"> организациях", относятся следующие вопросы:</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2) принятие решений о приеме в члены этой саморегулируемой организации и об исключении из числа ее членов;</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4) установление порядка рассмотрения жалоб на действия членов этой саморегулируемой организации;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5) установление размера членских взносов, порядка их уплаты;</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6) принятие решений о дополнительных имущественных взносах членов этой саморегулируемой организации и создании ее целевых фондов.</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lastRenderedPageBreak/>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proofErr w:type="gramStart"/>
            <w:r w:rsidRPr="00244D6B">
              <w:rPr>
                <w:rFonts w:asciiTheme="minorHAnsi" w:hAnsiTheme="minorHAnsi"/>
                <w:sz w:val="22"/>
                <w:szCs w:val="22"/>
              </w:rPr>
              <w:t xml:space="preserve">Решения по вопросам, предусмотренным пунктами 1, 4, 5, 8 и 9 части 3 статьи 16 Федерального закона от 1 декабря 2007 года N 315-ФЗ "О </w:t>
            </w:r>
            <w:proofErr w:type="spellStart"/>
            <w:r w:rsidRPr="00244D6B">
              <w:rPr>
                <w:rFonts w:asciiTheme="minorHAnsi" w:hAnsiTheme="minorHAnsi"/>
                <w:sz w:val="22"/>
                <w:szCs w:val="22"/>
              </w:rPr>
              <w:t>саморегулируемых</w:t>
            </w:r>
            <w:proofErr w:type="spellEnd"/>
            <w:r w:rsidRPr="00244D6B">
              <w:rPr>
                <w:rFonts w:asciiTheme="minorHAnsi" w:hAnsiTheme="minorHAnsi"/>
                <w:sz w:val="22"/>
                <w:szCs w:val="22"/>
              </w:rPr>
              <w:t xml:space="preserve"> организациях" и подпунктами 1 и 2 пункта 3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w:t>
            </w:r>
            <w:proofErr w:type="gramEnd"/>
            <w:r w:rsidRPr="00244D6B">
              <w:rPr>
                <w:rFonts w:asciiTheme="minorHAnsi" w:hAnsiTheme="minorHAnsi"/>
                <w:sz w:val="22"/>
                <w:szCs w:val="22"/>
              </w:rPr>
              <w:t xml:space="preserve"> могут быть отнесены уставом некоммерческой организации к компетенции иных органов управления этой саморегулируемой организации.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w:t>
            </w:r>
            <w:r w:rsidRPr="00244D6B">
              <w:rPr>
                <w:rFonts w:asciiTheme="minorHAnsi" w:hAnsiTheme="minorHAnsi"/>
                <w:sz w:val="22"/>
                <w:szCs w:val="22"/>
              </w:rPr>
              <w:lastRenderedPageBreak/>
              <w:t>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proofErr w:type="gramStart"/>
            <w:r w:rsidRPr="00244D6B">
              <w:rPr>
                <w:rFonts w:asciiTheme="minorHAnsi" w:hAnsiTheme="minorHAnsi"/>
                <w:sz w:val="22"/>
                <w:szCs w:val="22"/>
              </w:rP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roofErr w:type="gramEnd"/>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2) утверждение правил осуществления </w:t>
            </w:r>
            <w:proofErr w:type="gramStart"/>
            <w:r w:rsidRPr="00244D6B">
              <w:rPr>
                <w:rFonts w:asciiTheme="minorHAnsi" w:hAnsiTheme="minorHAnsi"/>
                <w:sz w:val="22"/>
                <w:szCs w:val="22"/>
              </w:rPr>
              <w:t>контроля за</w:t>
            </w:r>
            <w:proofErr w:type="gramEnd"/>
            <w:r w:rsidRPr="00244D6B">
              <w:rPr>
                <w:rFonts w:asciiTheme="minorHAnsi" w:hAnsiTheme="minorHAnsi"/>
                <w:sz w:val="22"/>
                <w:szCs w:val="22"/>
              </w:rPr>
              <w:t xml:space="preserve">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5) представление общему собранию членов этой саморегулируемой организации кандидата или кандидатов для назначения на должность </w:t>
            </w:r>
            <w:r w:rsidRPr="00244D6B">
              <w:rPr>
                <w:rFonts w:asciiTheme="minorHAnsi" w:hAnsiTheme="minorHAnsi"/>
                <w:sz w:val="22"/>
                <w:szCs w:val="22"/>
              </w:rPr>
              <w:lastRenderedPageBreak/>
              <w:t>единоличного исполнительного органа этой саморегулируемой организации;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6) установление квалификационных требований к руководителю органа, осуществляющего </w:t>
            </w:r>
            <w:proofErr w:type="gramStart"/>
            <w:r w:rsidRPr="00244D6B">
              <w:rPr>
                <w:rFonts w:asciiTheme="minorHAnsi" w:hAnsiTheme="minorHAnsi"/>
                <w:sz w:val="22"/>
                <w:szCs w:val="22"/>
              </w:rPr>
              <w:t>контроль за</w:t>
            </w:r>
            <w:proofErr w:type="gramEnd"/>
            <w:r w:rsidRPr="00244D6B">
              <w:rPr>
                <w:rFonts w:asciiTheme="minorHAnsi" w:hAnsiTheme="minorHAnsi"/>
                <w:sz w:val="22"/>
                <w:szCs w:val="22"/>
              </w:rPr>
              <w:t xml:space="preserve"> деятельностью членов этой саморегулируемой организации;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7) представление общему собранию членов саморегулируемой организации рекомендации об исключении члена этой саморегулируемой организации.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7. </w:t>
            </w:r>
            <w:proofErr w:type="gramStart"/>
            <w:r w:rsidRPr="00244D6B">
              <w:rPr>
                <w:rFonts w:asciiTheme="minorHAnsi" w:hAnsiTheme="minorHAnsi"/>
                <w:sz w:val="22"/>
                <w:szCs w:val="22"/>
              </w:rPr>
              <w:t>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w:t>
            </w:r>
            <w:proofErr w:type="gramEnd"/>
            <w:r w:rsidRPr="00244D6B">
              <w:rPr>
                <w:rFonts w:asciiTheme="minorHAnsi" w:hAnsiTheme="minorHAnsi"/>
                <w:sz w:val="22"/>
                <w:szCs w:val="22"/>
              </w:rPr>
              <w:t xml:space="preserve"> и устанавливающее сроки их устранения, предупреждение.</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1) орган по рассмотрению дел о применении в отношении членов этой саморегулируемой организации мер дисциплинарного воздействия;</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2) орган, осуществляющий </w:t>
            </w:r>
            <w:proofErr w:type="gramStart"/>
            <w:r w:rsidRPr="00244D6B">
              <w:rPr>
                <w:rFonts w:asciiTheme="minorHAnsi" w:hAnsiTheme="minorHAnsi"/>
                <w:sz w:val="22"/>
                <w:szCs w:val="22"/>
              </w:rPr>
              <w:t>контроль за</w:t>
            </w:r>
            <w:proofErr w:type="gramEnd"/>
            <w:r w:rsidRPr="00244D6B">
              <w:rPr>
                <w:rFonts w:asciiTheme="minorHAnsi" w:hAnsiTheme="minorHAnsi"/>
                <w:sz w:val="22"/>
                <w:szCs w:val="22"/>
              </w:rPr>
              <w:t xml:space="preserve"> </w:t>
            </w:r>
            <w:r w:rsidRPr="00244D6B">
              <w:rPr>
                <w:rFonts w:asciiTheme="minorHAnsi" w:hAnsiTheme="minorHAnsi"/>
                <w:sz w:val="22"/>
                <w:szCs w:val="22"/>
              </w:rPr>
              <w:lastRenderedPageBreak/>
              <w:t>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9. </w:t>
            </w:r>
            <w:proofErr w:type="gramStart"/>
            <w:r w:rsidRPr="00244D6B">
              <w:rPr>
                <w:rFonts w:asciiTheme="minorHAnsi" w:hAnsiTheme="minorHAnsi"/>
                <w:sz w:val="22"/>
                <w:szCs w:val="22"/>
              </w:rPr>
              <w:t>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w:t>
            </w:r>
            <w:proofErr w:type="gramEnd"/>
            <w:r w:rsidRPr="00244D6B">
              <w:rPr>
                <w:rFonts w:asciiTheme="minorHAnsi" w:hAnsiTheme="minorHAnsi"/>
                <w:sz w:val="22"/>
                <w:szCs w:val="22"/>
              </w:rPr>
              <w:t xml:space="preserve"> </w:t>
            </w:r>
            <w:proofErr w:type="gramStart"/>
            <w:r w:rsidRPr="00244D6B">
              <w:rPr>
                <w:rFonts w:asciiTheme="minorHAnsi" w:hAnsiTheme="minorHAnsi"/>
                <w:sz w:val="22"/>
                <w:szCs w:val="22"/>
              </w:rPr>
              <w:t>отношении</w:t>
            </w:r>
            <w:proofErr w:type="gramEnd"/>
            <w:r w:rsidRPr="00244D6B">
              <w:rPr>
                <w:rFonts w:asciiTheme="minorHAnsi" w:hAnsiTheme="minorHAnsi"/>
                <w:sz w:val="22"/>
                <w:szCs w:val="22"/>
              </w:rPr>
              <w:t xml:space="preserve"> ее членов следующих мер дисциплинарного воздействия:</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2) вынесение члену этой саморегулируемой организации предупреждения;</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3) наложение на члена этой саморегулируемой организации штрафа в размере, установленном ее внутренними документами;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5) иные установленные внутренними документами этой саморегулируемой организации </w:t>
            </w:r>
            <w:r w:rsidRPr="00244D6B">
              <w:rPr>
                <w:rFonts w:asciiTheme="minorHAnsi" w:hAnsiTheme="minorHAnsi"/>
                <w:sz w:val="22"/>
                <w:szCs w:val="22"/>
              </w:rPr>
              <w:lastRenderedPageBreak/>
              <w:t>меры.</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10. </w:t>
            </w:r>
            <w:proofErr w:type="gramStart"/>
            <w:r w:rsidRPr="00244D6B">
              <w:rPr>
                <w:rFonts w:asciiTheme="minorHAnsi" w:hAnsiTheme="minorHAnsi"/>
                <w:sz w:val="22"/>
                <w:szCs w:val="22"/>
              </w:rPr>
              <w:t>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w:t>
            </w:r>
            <w:proofErr w:type="gramEnd"/>
            <w:r w:rsidRPr="00244D6B">
              <w:rPr>
                <w:rFonts w:asciiTheme="minorHAnsi" w:hAnsiTheme="minorHAnsi"/>
                <w:sz w:val="22"/>
                <w:szCs w:val="22"/>
              </w:rPr>
              <w:t xml:space="preserve">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w:t>
            </w:r>
            <w:proofErr w:type="gramStart"/>
            <w:r w:rsidRPr="00244D6B">
              <w:rPr>
                <w:rFonts w:asciiTheme="minorHAnsi" w:hAnsiTheme="minorHAnsi"/>
                <w:sz w:val="22"/>
                <w:szCs w:val="22"/>
              </w:rPr>
              <w:t>с даты принятия</w:t>
            </w:r>
            <w:proofErr w:type="gramEnd"/>
            <w:r w:rsidRPr="00244D6B">
              <w:rPr>
                <w:rFonts w:asciiTheme="minorHAnsi" w:hAnsiTheme="minorHAnsi"/>
                <w:sz w:val="22"/>
                <w:szCs w:val="22"/>
              </w:rPr>
              <w:t xml:space="preserve"> соответствующего решения.</w:t>
            </w:r>
          </w:p>
          <w:p w:rsidR="00BE08EB" w:rsidRPr="00244D6B" w:rsidRDefault="00BE08EB" w:rsidP="007E1E28">
            <w:pPr>
              <w:ind w:firstLine="601"/>
              <w:jc w:val="both"/>
            </w:pPr>
            <w:r w:rsidRPr="00244D6B">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111</w:t>
            </w:r>
            <w:r w:rsidRPr="00244D6B">
              <w:rPr>
                <w:vertAlign w:val="superscript"/>
              </w:rPr>
              <w:t>4</w:t>
            </w:r>
          </w:p>
        </w:tc>
        <w:tc>
          <w:tcPr>
            <w:tcW w:w="5186" w:type="dxa"/>
          </w:tcPr>
          <w:p w:rsidR="00BE08EB" w:rsidRPr="00244D6B" w:rsidRDefault="00BE08EB"/>
        </w:tc>
        <w:tc>
          <w:tcPr>
            <w:tcW w:w="5192" w:type="dxa"/>
          </w:tcPr>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b/>
                <w:bCs/>
                <w:sz w:val="22"/>
                <w:szCs w:val="22"/>
              </w:rPr>
              <w:t>Статья 111</w:t>
            </w:r>
            <w:r w:rsidRPr="00244D6B">
              <w:rPr>
                <w:rFonts w:asciiTheme="minorHAnsi" w:hAnsiTheme="minorHAnsi"/>
                <w:b/>
                <w:bCs/>
                <w:sz w:val="22"/>
                <w:szCs w:val="22"/>
                <w:vertAlign w:val="superscript"/>
              </w:rPr>
              <w:t>4</w:t>
            </w:r>
            <w:r w:rsidRPr="00244D6B">
              <w:rPr>
                <w:rFonts w:asciiTheme="minorHAnsi" w:hAnsiTheme="minorHAnsi"/>
                <w:b/>
                <w:bCs/>
                <w:sz w:val="22"/>
                <w:szCs w:val="22"/>
              </w:rPr>
              <w:t>. Права и обязанности саморегулируемой организации операторов электронных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lastRenderedPageBreak/>
              <w:t xml:space="preserve">1. Саморегулируемая организация операторов электронных площадок обладает правами, предусмотренными статьей 6 Федерального закона от 1 декабря 2007 года N 315-ФЗ "О </w:t>
            </w:r>
            <w:proofErr w:type="spellStart"/>
            <w:r w:rsidRPr="00244D6B">
              <w:rPr>
                <w:rFonts w:asciiTheme="minorHAnsi" w:hAnsiTheme="minorHAnsi"/>
                <w:sz w:val="22"/>
                <w:szCs w:val="22"/>
              </w:rPr>
              <w:t>саморегулируемых</w:t>
            </w:r>
            <w:proofErr w:type="spellEnd"/>
            <w:r w:rsidRPr="00244D6B">
              <w:rPr>
                <w:rFonts w:asciiTheme="minorHAnsi" w:hAnsiTheme="minorHAnsi"/>
                <w:sz w:val="22"/>
                <w:szCs w:val="22"/>
              </w:rPr>
              <w:t xml:space="preserve"> организациях".</w:t>
            </w:r>
          </w:p>
          <w:p w:rsidR="00BE08EB" w:rsidRPr="00244D6B" w:rsidRDefault="00BE08EB" w:rsidP="007E1E28">
            <w:pPr>
              <w:ind w:firstLine="601"/>
              <w:jc w:val="both"/>
            </w:pPr>
            <w:r w:rsidRPr="00244D6B">
              <w:t xml:space="preserve">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статьей 6 Федерального закона от 1 декабря 2007 года N 315-ФЗ "О </w:t>
            </w:r>
            <w:proofErr w:type="spellStart"/>
            <w:r w:rsidRPr="00244D6B">
              <w:t>саморегулируемых</w:t>
            </w:r>
            <w:proofErr w:type="spellEnd"/>
            <w:r w:rsidRPr="00244D6B">
              <w:t xml:space="preserve"> организациях".</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lastRenderedPageBreak/>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111</w:t>
            </w:r>
            <w:r w:rsidRPr="00244D6B">
              <w:rPr>
                <w:vertAlign w:val="superscript"/>
              </w:rPr>
              <w:t>5</w:t>
            </w:r>
          </w:p>
        </w:tc>
        <w:tc>
          <w:tcPr>
            <w:tcW w:w="5186" w:type="dxa"/>
          </w:tcPr>
          <w:p w:rsidR="00BE08EB" w:rsidRPr="00244D6B" w:rsidRDefault="00BE08EB"/>
        </w:tc>
        <w:tc>
          <w:tcPr>
            <w:tcW w:w="5192" w:type="dxa"/>
          </w:tcPr>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b/>
                <w:bCs/>
                <w:sz w:val="22"/>
                <w:szCs w:val="22"/>
              </w:rPr>
              <w:t>Статья 111</w:t>
            </w:r>
            <w:r w:rsidRPr="00244D6B">
              <w:rPr>
                <w:rFonts w:asciiTheme="minorHAnsi" w:hAnsiTheme="minorHAnsi"/>
                <w:b/>
                <w:bCs/>
                <w:sz w:val="22"/>
                <w:szCs w:val="22"/>
                <w:vertAlign w:val="superscript"/>
              </w:rPr>
              <w:t>5</w:t>
            </w:r>
            <w:r w:rsidRPr="00244D6B">
              <w:rPr>
                <w:rFonts w:asciiTheme="minorHAnsi" w:hAnsiTheme="minorHAnsi"/>
                <w:b/>
                <w:bCs/>
                <w:sz w:val="22"/>
                <w:szCs w:val="22"/>
              </w:rPr>
              <w:t xml:space="preserve">. Федеральный государственный надзор за деятельностью </w:t>
            </w:r>
            <w:proofErr w:type="spellStart"/>
            <w:r w:rsidRPr="00244D6B">
              <w:rPr>
                <w:rFonts w:asciiTheme="minorHAnsi" w:hAnsiTheme="minorHAnsi"/>
                <w:b/>
                <w:bCs/>
                <w:sz w:val="22"/>
                <w:szCs w:val="22"/>
              </w:rPr>
              <w:t>саморегулируемых</w:t>
            </w:r>
            <w:proofErr w:type="spellEnd"/>
            <w:r w:rsidRPr="00244D6B">
              <w:rPr>
                <w:rFonts w:asciiTheme="minorHAnsi" w:hAnsiTheme="minorHAnsi"/>
                <w:b/>
                <w:bCs/>
                <w:sz w:val="22"/>
                <w:szCs w:val="22"/>
              </w:rPr>
              <w:t xml:space="preserve"> организаций операторов электронных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1. Федеральный государственный надзор за деятельностью </w:t>
            </w:r>
            <w:proofErr w:type="spellStart"/>
            <w:r w:rsidRPr="00244D6B">
              <w:rPr>
                <w:rFonts w:asciiTheme="minorHAnsi" w:hAnsiTheme="minorHAnsi"/>
                <w:sz w:val="22"/>
                <w:szCs w:val="22"/>
              </w:rPr>
              <w:t>саморегулируемых</w:t>
            </w:r>
            <w:proofErr w:type="spellEnd"/>
            <w:r w:rsidRPr="00244D6B">
              <w:rPr>
                <w:rFonts w:asciiTheme="minorHAnsi" w:hAnsiTheme="minorHAnsi"/>
                <w:sz w:val="22"/>
                <w:szCs w:val="22"/>
              </w:rPr>
              <w:t xml:space="preserve">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статьей 23 Федерального закона от 1 декабря 2007 года N 315-ФЗ "О </w:t>
            </w:r>
            <w:proofErr w:type="spellStart"/>
            <w:r w:rsidRPr="00244D6B">
              <w:rPr>
                <w:rFonts w:asciiTheme="minorHAnsi" w:hAnsiTheme="minorHAnsi"/>
                <w:sz w:val="22"/>
                <w:szCs w:val="22"/>
              </w:rPr>
              <w:t>саморегулируемых</w:t>
            </w:r>
            <w:proofErr w:type="spellEnd"/>
            <w:r w:rsidRPr="00244D6B">
              <w:rPr>
                <w:rFonts w:asciiTheme="minorHAnsi" w:hAnsiTheme="minorHAnsi"/>
                <w:sz w:val="22"/>
                <w:szCs w:val="22"/>
              </w:rPr>
              <w:t xml:space="preserve"> организациях", с учетом особенностей, установленных настоящей статьей.</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2. </w:t>
            </w:r>
            <w:proofErr w:type="gramStart"/>
            <w:r w:rsidRPr="00244D6B">
              <w:rPr>
                <w:rFonts w:asciiTheme="minorHAnsi" w:hAnsiTheme="minorHAnsi"/>
                <w:sz w:val="22"/>
                <w:szCs w:val="22"/>
              </w:rPr>
              <w:t>В случае выявления нарушения саморегулируемой организацией операторов электронных площадок требований, установленных пунктом 2 статьи 111</w:t>
            </w:r>
            <w:r w:rsidRPr="00244D6B">
              <w:rPr>
                <w:rFonts w:asciiTheme="minorHAnsi" w:hAnsiTheme="minorHAnsi"/>
                <w:sz w:val="22"/>
                <w:szCs w:val="22"/>
                <w:vertAlign w:val="superscript"/>
              </w:rPr>
              <w:t>1</w:t>
            </w:r>
            <w:r w:rsidRPr="00244D6B">
              <w:rPr>
                <w:rFonts w:asciiTheme="minorHAnsi" w:hAnsiTheme="minorHAnsi"/>
                <w:sz w:val="22"/>
                <w:szCs w:val="22"/>
              </w:rPr>
              <w:t xml:space="preserve"> настоящего Федерального закона, орган по надзору направляет в эту </w:t>
            </w:r>
            <w:proofErr w:type="spellStart"/>
            <w:r w:rsidRPr="00244D6B">
              <w:rPr>
                <w:rFonts w:asciiTheme="minorHAnsi" w:hAnsiTheme="minorHAnsi"/>
                <w:sz w:val="22"/>
                <w:szCs w:val="22"/>
              </w:rPr>
              <w:t>саморегулируемую</w:t>
            </w:r>
            <w:proofErr w:type="spellEnd"/>
            <w:r w:rsidRPr="00244D6B">
              <w:rPr>
                <w:rFonts w:asciiTheme="minorHAnsi" w:hAnsiTheme="minorHAnsi"/>
                <w:sz w:val="22"/>
                <w:szCs w:val="22"/>
              </w:rPr>
              <w:t xml:space="preserve"> организацию предписание об </w:t>
            </w:r>
            <w:r w:rsidRPr="00244D6B">
              <w:rPr>
                <w:rFonts w:asciiTheme="minorHAnsi" w:hAnsiTheme="minorHAnsi"/>
                <w:sz w:val="22"/>
                <w:szCs w:val="22"/>
              </w:rPr>
              <w:lastRenderedPageBreak/>
              <w:t>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roofErr w:type="gramEnd"/>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w:t>
            </w:r>
            <w:proofErr w:type="spellStart"/>
            <w:r w:rsidRPr="00244D6B">
              <w:rPr>
                <w:rFonts w:asciiTheme="minorHAnsi" w:hAnsiTheme="minorHAnsi"/>
                <w:sz w:val="22"/>
                <w:szCs w:val="22"/>
              </w:rPr>
              <w:t>саморегулируемую</w:t>
            </w:r>
            <w:proofErr w:type="spellEnd"/>
            <w:r w:rsidRPr="00244D6B">
              <w:rPr>
                <w:rFonts w:asciiTheme="minorHAnsi" w:hAnsiTheme="minorHAnsi"/>
                <w:sz w:val="22"/>
                <w:szCs w:val="22"/>
              </w:rPr>
              <w:t xml:space="preserve"> организацию предписание об устранении нарушения с указанием срока его выполнения, продолжительность которого не может быть менее чем два месяца </w:t>
            </w:r>
            <w:proofErr w:type="gramStart"/>
            <w:r w:rsidRPr="00244D6B">
              <w:rPr>
                <w:rFonts w:asciiTheme="minorHAnsi" w:hAnsiTheme="minorHAnsi"/>
                <w:sz w:val="22"/>
                <w:szCs w:val="22"/>
              </w:rPr>
              <w:t>с даты получения</w:t>
            </w:r>
            <w:proofErr w:type="gramEnd"/>
            <w:r w:rsidRPr="00244D6B">
              <w:rPr>
                <w:rFonts w:asciiTheme="minorHAnsi" w:hAnsiTheme="minorHAnsi"/>
                <w:sz w:val="22"/>
                <w:szCs w:val="22"/>
              </w:rPr>
              <w:t xml:space="preserve"> такого предписания саморегулируемой организацией.</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4. Саморегулируемая организация операторов электронных площадок, самостоятельно выявившая свое несоответствие требованиям, установленным пунктом 2 статьи 111</w:t>
            </w:r>
            <w:r w:rsidRPr="00244D6B">
              <w:rPr>
                <w:rFonts w:asciiTheme="minorHAnsi" w:hAnsiTheme="minorHAnsi"/>
                <w:sz w:val="22"/>
                <w:szCs w:val="22"/>
                <w:vertAlign w:val="superscript"/>
              </w:rPr>
              <w:t>1</w:t>
            </w:r>
            <w:r w:rsidRPr="00244D6B">
              <w:rPr>
                <w:rFonts w:asciiTheme="minorHAnsi" w:hAnsiTheme="minorHAnsi"/>
                <w:sz w:val="22"/>
                <w:szCs w:val="22"/>
              </w:rPr>
              <w:t xml:space="preserve"> настоящего Федерального закона, в течение четырнадцати рабочих дней </w:t>
            </w:r>
            <w:proofErr w:type="gramStart"/>
            <w:r w:rsidRPr="00244D6B">
              <w:rPr>
                <w:rFonts w:asciiTheme="minorHAnsi" w:hAnsiTheme="minorHAnsi"/>
                <w:sz w:val="22"/>
                <w:szCs w:val="22"/>
              </w:rPr>
              <w:t>с даты выявления</w:t>
            </w:r>
            <w:proofErr w:type="gramEnd"/>
            <w:r w:rsidRPr="00244D6B">
              <w:rPr>
                <w:rFonts w:asciiTheme="minorHAnsi" w:hAnsiTheme="minorHAnsi"/>
                <w:sz w:val="22"/>
                <w:szCs w:val="22"/>
              </w:rPr>
              <w:t xml:space="preserve"> такого несоответствия представляет в орган по надзору заявление в письменной форме в соответствии с абзацем первым пункта 13 статьи 23</w:t>
            </w:r>
            <w:r w:rsidRPr="00244D6B">
              <w:rPr>
                <w:rFonts w:asciiTheme="minorHAnsi" w:hAnsiTheme="minorHAnsi"/>
                <w:sz w:val="22"/>
                <w:szCs w:val="22"/>
                <w:vertAlign w:val="superscript"/>
              </w:rPr>
              <w:t>1</w:t>
            </w:r>
            <w:r w:rsidRPr="00244D6B">
              <w:rPr>
                <w:rFonts w:asciiTheme="minorHAnsi" w:hAnsiTheme="minorHAnsi"/>
                <w:sz w:val="22"/>
                <w:szCs w:val="22"/>
              </w:rPr>
              <w:t xml:space="preserve"> настоящего Федерального закона.</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В этом случае орган по надзору обращается </w:t>
            </w:r>
            <w:proofErr w:type="gramStart"/>
            <w:r w:rsidRPr="00244D6B">
              <w:rPr>
                <w:rFonts w:asciiTheme="minorHAnsi" w:hAnsiTheme="minorHAnsi"/>
                <w:sz w:val="22"/>
                <w:szCs w:val="22"/>
              </w:rPr>
              <w:t>в арбитражный суд с иском об исключении сведений о некоммерческой организации из государственного реестра</w:t>
            </w:r>
            <w:proofErr w:type="gramEnd"/>
            <w:r w:rsidRPr="00244D6B">
              <w:rPr>
                <w:rFonts w:asciiTheme="minorHAnsi" w:hAnsiTheme="minorHAnsi"/>
                <w:sz w:val="22"/>
                <w:szCs w:val="22"/>
              </w:rPr>
              <w:t xml:space="preserve"> </w:t>
            </w:r>
            <w:proofErr w:type="spellStart"/>
            <w:r w:rsidRPr="00244D6B">
              <w:rPr>
                <w:rFonts w:asciiTheme="minorHAnsi" w:hAnsiTheme="minorHAnsi"/>
                <w:sz w:val="22"/>
                <w:szCs w:val="22"/>
              </w:rPr>
              <w:t>саморегулируемых</w:t>
            </w:r>
            <w:proofErr w:type="spellEnd"/>
            <w:r w:rsidRPr="00244D6B">
              <w:rPr>
                <w:rFonts w:asciiTheme="minorHAnsi" w:hAnsiTheme="minorHAnsi"/>
                <w:sz w:val="22"/>
                <w:szCs w:val="22"/>
              </w:rPr>
              <w:t xml:space="preserve"> организаций операторов электронных площадок в </w:t>
            </w:r>
            <w:r w:rsidRPr="00244D6B">
              <w:rPr>
                <w:rFonts w:asciiTheme="minorHAnsi" w:hAnsiTheme="minorHAnsi"/>
                <w:sz w:val="22"/>
                <w:szCs w:val="22"/>
              </w:rPr>
              <w:lastRenderedPageBreak/>
              <w:t>порядке, установленном абзацем пятым пункта 13 статьи 23</w:t>
            </w:r>
            <w:r w:rsidRPr="00244D6B">
              <w:rPr>
                <w:rFonts w:asciiTheme="minorHAnsi" w:hAnsiTheme="minorHAnsi"/>
                <w:sz w:val="22"/>
                <w:szCs w:val="22"/>
                <w:vertAlign w:val="superscript"/>
              </w:rPr>
              <w:t>1</w:t>
            </w:r>
            <w:r w:rsidRPr="00244D6B">
              <w:rPr>
                <w:rFonts w:asciiTheme="minorHAnsi" w:hAnsiTheme="minorHAnsi"/>
                <w:sz w:val="22"/>
                <w:szCs w:val="22"/>
              </w:rPr>
              <w:t xml:space="preserve"> настоящего Федерального закона.</w:t>
            </w:r>
          </w:p>
          <w:p w:rsidR="00BE08EB" w:rsidRPr="00244D6B" w:rsidRDefault="00BE08EB" w:rsidP="007E1E28">
            <w:pPr>
              <w:ind w:firstLine="601"/>
              <w:jc w:val="both"/>
            </w:pPr>
            <w:r w:rsidRPr="00244D6B">
              <w:t xml:space="preserve">5. В течение одного года </w:t>
            </w:r>
            <w:proofErr w:type="gramStart"/>
            <w:r w:rsidRPr="00244D6B">
              <w:t>с даты исключения</w:t>
            </w:r>
            <w:proofErr w:type="gramEnd"/>
            <w:r w:rsidRPr="00244D6B">
              <w:t xml:space="preserve"> сведений о некоммерческой организации из государственного реестра </w:t>
            </w:r>
            <w:proofErr w:type="spellStart"/>
            <w:r w:rsidRPr="00244D6B">
              <w:t>саморегулируемых</w:t>
            </w:r>
            <w:proofErr w:type="spellEnd"/>
            <w:r w:rsidRPr="00244D6B">
              <w:t xml:space="preserve"> организаций операторов электронных площадок этой некоммерческой организации не предоставляется статус саморегулируемой организации.</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111</w:t>
            </w:r>
            <w:r w:rsidRPr="00244D6B">
              <w:rPr>
                <w:vertAlign w:val="superscript"/>
              </w:rPr>
              <w:t>6</w:t>
            </w:r>
          </w:p>
        </w:tc>
        <w:tc>
          <w:tcPr>
            <w:tcW w:w="5186" w:type="dxa"/>
          </w:tcPr>
          <w:p w:rsidR="00BE08EB" w:rsidRPr="00244D6B" w:rsidRDefault="00BE08EB"/>
        </w:tc>
        <w:tc>
          <w:tcPr>
            <w:tcW w:w="5192" w:type="dxa"/>
          </w:tcPr>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b/>
                <w:bCs/>
                <w:sz w:val="22"/>
                <w:szCs w:val="22"/>
              </w:rPr>
              <w:t>Статья 111</w:t>
            </w:r>
            <w:r w:rsidRPr="00244D6B">
              <w:rPr>
                <w:rFonts w:asciiTheme="minorHAnsi" w:hAnsiTheme="minorHAnsi"/>
                <w:b/>
                <w:bCs/>
                <w:sz w:val="22"/>
                <w:szCs w:val="22"/>
                <w:vertAlign w:val="superscript"/>
              </w:rPr>
              <w:t>6</w:t>
            </w:r>
            <w:r w:rsidRPr="00244D6B">
              <w:rPr>
                <w:rFonts w:asciiTheme="minorHAnsi" w:hAnsiTheme="minorHAnsi"/>
                <w:b/>
                <w:bCs/>
                <w:sz w:val="22"/>
                <w:szCs w:val="22"/>
              </w:rPr>
              <w:t>. Ответственность оператора электронной площадки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законом требованиям.</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lastRenderedPageBreak/>
              <w:t xml:space="preserve">2. </w:t>
            </w:r>
            <w:proofErr w:type="gramStart"/>
            <w:r w:rsidRPr="00244D6B">
              <w:rPr>
                <w:rFonts w:asciiTheme="minorHAnsi" w:hAnsiTheme="minorHAnsi"/>
                <w:sz w:val="22"/>
                <w:szCs w:val="22"/>
              </w:rPr>
              <w:t>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w:t>
            </w:r>
            <w:proofErr w:type="gramEnd"/>
            <w:r w:rsidRPr="00244D6B">
              <w:rPr>
                <w:rFonts w:asciiTheme="minorHAnsi" w:hAnsiTheme="minorHAnsi"/>
                <w:sz w:val="22"/>
                <w:szCs w:val="22"/>
              </w:rPr>
              <w:t xml:space="preserve">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proofErr w:type="gramStart"/>
            <w:r w:rsidRPr="00244D6B">
              <w:rPr>
                <w:rFonts w:asciiTheme="minorHAnsi" w:hAnsiTheme="minorHAnsi"/>
                <w:sz w:val="22"/>
                <w:szCs w:val="22"/>
              </w:rP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w:t>
            </w:r>
            <w:proofErr w:type="gramEnd"/>
            <w:r w:rsidRPr="00244D6B">
              <w:rPr>
                <w:rFonts w:asciiTheme="minorHAnsi" w:hAnsiTheme="minorHAnsi"/>
                <w:sz w:val="22"/>
                <w:szCs w:val="22"/>
              </w:rPr>
              <w:t xml:space="preserve"> организации при осуществлении компенсационных выплат из него третьим лицам при проведении торгов в электронной форме.</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111</w:t>
            </w:r>
            <w:r w:rsidRPr="00244D6B">
              <w:rPr>
                <w:vertAlign w:val="superscript"/>
              </w:rPr>
              <w:t>7</w:t>
            </w:r>
          </w:p>
        </w:tc>
        <w:tc>
          <w:tcPr>
            <w:tcW w:w="5186" w:type="dxa"/>
          </w:tcPr>
          <w:p w:rsidR="00BE08EB" w:rsidRPr="00244D6B" w:rsidRDefault="00BE08EB"/>
        </w:tc>
        <w:tc>
          <w:tcPr>
            <w:tcW w:w="5192" w:type="dxa"/>
          </w:tcPr>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b/>
                <w:bCs/>
                <w:sz w:val="22"/>
                <w:szCs w:val="22"/>
              </w:rPr>
              <w:t>Статья 111</w:t>
            </w:r>
            <w:r w:rsidRPr="00244D6B">
              <w:rPr>
                <w:rFonts w:asciiTheme="minorHAnsi" w:hAnsiTheme="minorHAnsi"/>
                <w:b/>
                <w:bCs/>
                <w:sz w:val="22"/>
                <w:szCs w:val="22"/>
                <w:vertAlign w:val="superscript"/>
              </w:rPr>
              <w:t>7</w:t>
            </w:r>
            <w:r w:rsidRPr="00244D6B">
              <w:rPr>
                <w:rFonts w:asciiTheme="minorHAnsi" w:hAnsiTheme="minorHAnsi"/>
                <w:b/>
                <w:bCs/>
                <w:sz w:val="22"/>
                <w:szCs w:val="22"/>
              </w:rPr>
              <w:t xml:space="preserve">. Договор обязательного страхования ответственности оператора </w:t>
            </w:r>
            <w:r w:rsidRPr="00244D6B">
              <w:rPr>
                <w:rFonts w:asciiTheme="minorHAnsi" w:hAnsiTheme="minorHAnsi"/>
                <w:b/>
                <w:bCs/>
                <w:sz w:val="22"/>
                <w:szCs w:val="22"/>
              </w:rPr>
              <w:lastRenderedPageBreak/>
              <w:t>электронной площадки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1. </w:t>
            </w:r>
            <w:proofErr w:type="gramStart"/>
            <w:r w:rsidRPr="00244D6B">
              <w:rPr>
                <w:rFonts w:asciiTheme="minorHAnsi" w:hAnsiTheme="minorHAnsi"/>
                <w:sz w:val="22"/>
                <w:szCs w:val="22"/>
              </w:rPr>
              <w:t>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w:t>
            </w:r>
            <w:proofErr w:type="gramEnd"/>
            <w:r w:rsidRPr="00244D6B">
              <w:rPr>
                <w:rFonts w:asciiTheme="minorHAnsi" w:hAnsiTheme="minorHAnsi"/>
                <w:sz w:val="22"/>
                <w:szCs w:val="22"/>
              </w:rPr>
              <w:t xml:space="preserve"> с условием его возобновления на тот же срок.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3. </w:t>
            </w:r>
            <w:proofErr w:type="gramStart"/>
            <w:r w:rsidRPr="00244D6B">
              <w:rPr>
                <w:rFonts w:asciiTheme="minorHAnsi" w:hAnsiTheme="minorHAnsi"/>
                <w:sz w:val="22"/>
                <w:szCs w:val="22"/>
              </w:rPr>
              <w:t>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roofErr w:type="gramEnd"/>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4. </w:t>
            </w:r>
            <w:proofErr w:type="gramStart"/>
            <w:r w:rsidRPr="00244D6B">
              <w:rPr>
                <w:rFonts w:asciiTheme="minorHAnsi" w:hAnsiTheme="minorHAnsi"/>
                <w:sz w:val="22"/>
                <w:szCs w:val="22"/>
              </w:rPr>
              <w:t xml:space="preserve">Страховым случаем по договору </w:t>
            </w:r>
            <w:r w:rsidRPr="00244D6B">
              <w:rPr>
                <w:rFonts w:asciiTheme="minorHAnsi" w:hAnsiTheme="minorHAnsi"/>
                <w:sz w:val="22"/>
                <w:szCs w:val="22"/>
              </w:rPr>
              <w:lastRenderedPageBreak/>
              <w:t>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roofErr w:type="gramEnd"/>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proofErr w:type="gramStart"/>
            <w:r w:rsidRPr="00244D6B">
              <w:rPr>
                <w:rFonts w:asciiTheme="minorHAnsi" w:hAnsiTheme="minorHAnsi"/>
                <w:sz w:val="22"/>
                <w:szCs w:val="22"/>
              </w:rP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roofErr w:type="gramEnd"/>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2) причинения морального вреда;</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3) противоправных действий или бездействия иного лица;</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4) действий или бездействия оператора </w:t>
            </w:r>
            <w:r w:rsidRPr="00244D6B">
              <w:rPr>
                <w:rFonts w:asciiTheme="minorHAnsi" w:hAnsiTheme="minorHAnsi"/>
                <w:sz w:val="22"/>
                <w:szCs w:val="22"/>
              </w:rPr>
              <w:lastRenderedPageBreak/>
              <w:t>электронной площадки, не связанных с проведением им торгов в электронной форме.</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6. В указанных в пункте 5 настоящей статьи случаях причиненные убытки подлежат возмещению в соответствии с законодательством Российской Федерации.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9. </w:t>
            </w:r>
            <w:proofErr w:type="gramStart"/>
            <w:r w:rsidRPr="00244D6B">
              <w:rPr>
                <w:rFonts w:asciiTheme="minorHAnsi" w:hAnsiTheme="minorHAnsi"/>
                <w:sz w:val="22"/>
                <w:szCs w:val="22"/>
              </w:rPr>
              <w:t xml:space="preserve">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w:t>
            </w:r>
            <w:r w:rsidRPr="00244D6B">
              <w:rPr>
                <w:rFonts w:asciiTheme="minorHAnsi" w:hAnsiTheme="minorHAnsi"/>
                <w:sz w:val="22"/>
                <w:szCs w:val="22"/>
              </w:rPr>
              <w:lastRenderedPageBreak/>
              <w:t>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w:t>
            </w:r>
            <w:proofErr w:type="gramEnd"/>
            <w:r w:rsidRPr="00244D6B">
              <w:rPr>
                <w:rFonts w:asciiTheme="minorHAnsi" w:hAnsiTheme="minorHAnsi"/>
                <w:sz w:val="22"/>
                <w:szCs w:val="22"/>
              </w:rPr>
              <w:t xml:space="preserve"> Федерации либо стандартов и правил профессиональной деятельности операторов электронных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10. </w:t>
            </w:r>
            <w:proofErr w:type="gramStart"/>
            <w:r w:rsidRPr="00244D6B">
              <w:rPr>
                <w:rFonts w:asciiTheme="minorHAnsi" w:hAnsiTheme="minorHAnsi"/>
                <w:sz w:val="22"/>
                <w:szCs w:val="22"/>
              </w:rPr>
              <w:t>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roofErr w:type="gramEnd"/>
          </w:p>
          <w:p w:rsidR="00BE08EB" w:rsidRPr="00244D6B" w:rsidRDefault="00BE08EB" w:rsidP="007E1E28">
            <w:pPr>
              <w:ind w:firstLine="601"/>
              <w:jc w:val="both"/>
            </w:pPr>
            <w:r w:rsidRPr="00244D6B">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w:t>
            </w:r>
            <w:r w:rsidRPr="00244D6B">
              <w:rPr>
                <w:rFonts w:asciiTheme="minorHAnsi" w:hAnsiTheme="minorHAnsi"/>
                <w:sz w:val="20"/>
                <w:szCs w:val="20"/>
              </w:rPr>
              <w:lastRenderedPageBreak/>
              <w:t xml:space="preserve">2014 г. № 482-ФЗ </w:t>
            </w:r>
          </w:p>
          <w:p w:rsidR="00BE08EB" w:rsidRPr="00244D6B" w:rsidRDefault="00BE08EB"/>
        </w:tc>
        <w:tc>
          <w:tcPr>
            <w:tcW w:w="1831" w:type="dxa"/>
          </w:tcPr>
          <w:p w:rsidR="00BE08EB" w:rsidRPr="00244D6B" w:rsidRDefault="00BE08EB">
            <w:r w:rsidRPr="00244D6B">
              <w:rPr>
                <w:sz w:val="20"/>
                <w:szCs w:val="20"/>
              </w:rPr>
              <w:lastRenderedPageBreak/>
              <w:t xml:space="preserve">Вступает в законную силу с </w:t>
            </w:r>
            <w:r w:rsidRPr="00244D6B">
              <w:rPr>
                <w:sz w:val="20"/>
                <w:szCs w:val="20"/>
              </w:rPr>
              <w:lastRenderedPageBreak/>
              <w:t xml:space="preserve">29.01.2015г. </w:t>
            </w:r>
            <w:r w:rsidRPr="00244D6B">
              <w:rPr>
                <w:sz w:val="20"/>
                <w:szCs w:val="20"/>
              </w:rPr>
              <w:br/>
              <w:t>(1*)</w:t>
            </w:r>
          </w:p>
        </w:tc>
      </w:tr>
      <w:tr w:rsidR="00BE08EB" w:rsidTr="007B4439">
        <w:tc>
          <w:tcPr>
            <w:tcW w:w="988" w:type="dxa"/>
          </w:tcPr>
          <w:p w:rsidR="00BE08EB" w:rsidRPr="00244D6B" w:rsidRDefault="00BE08EB">
            <w:r w:rsidRPr="00244D6B">
              <w:lastRenderedPageBreak/>
              <w:t>Ст. 111</w:t>
            </w:r>
            <w:r w:rsidRPr="00244D6B">
              <w:rPr>
                <w:vertAlign w:val="superscript"/>
              </w:rPr>
              <w:t>8</w:t>
            </w:r>
          </w:p>
        </w:tc>
        <w:tc>
          <w:tcPr>
            <w:tcW w:w="5186" w:type="dxa"/>
          </w:tcPr>
          <w:p w:rsidR="00BE08EB" w:rsidRPr="00244D6B" w:rsidRDefault="00BE08EB"/>
        </w:tc>
        <w:tc>
          <w:tcPr>
            <w:tcW w:w="5192" w:type="dxa"/>
          </w:tcPr>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b/>
                <w:bCs/>
                <w:sz w:val="22"/>
                <w:szCs w:val="22"/>
              </w:rPr>
              <w:t>Статья 111</w:t>
            </w:r>
            <w:r w:rsidRPr="00244D6B">
              <w:rPr>
                <w:rFonts w:asciiTheme="minorHAnsi" w:hAnsiTheme="minorHAnsi"/>
                <w:b/>
                <w:bCs/>
                <w:sz w:val="22"/>
                <w:szCs w:val="22"/>
                <w:vertAlign w:val="superscript"/>
              </w:rPr>
              <w:t>8</w:t>
            </w:r>
            <w:r w:rsidRPr="00244D6B">
              <w:rPr>
                <w:rFonts w:asciiTheme="minorHAnsi" w:hAnsiTheme="minorHAnsi"/>
                <w:b/>
                <w:bCs/>
                <w:sz w:val="22"/>
                <w:szCs w:val="22"/>
              </w:rPr>
              <w:t>. Компенсационный фонд саморегулируемой организации операторов электронных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1. Компенсационным фондом саморегулируемой организации операторов </w:t>
            </w:r>
            <w:r w:rsidRPr="00244D6B">
              <w:rPr>
                <w:rFonts w:asciiTheme="minorHAnsi" w:hAnsiTheme="minorHAnsi"/>
                <w:sz w:val="22"/>
                <w:szCs w:val="22"/>
              </w:rPr>
              <w:lastRenderedPageBreak/>
              <w:t>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На средства компенсационного фонда, находящиеся на специальном банковском счете саморегулируемой организации операторов </w:t>
            </w:r>
            <w:r w:rsidRPr="00244D6B">
              <w:rPr>
                <w:rFonts w:asciiTheme="minorHAnsi" w:hAnsiTheme="minorHAnsi"/>
                <w:sz w:val="22"/>
                <w:szCs w:val="22"/>
              </w:rPr>
              <w:lastRenderedPageBreak/>
              <w:t>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4. </w:t>
            </w:r>
            <w:proofErr w:type="gramStart"/>
            <w:r w:rsidRPr="00244D6B">
              <w:rPr>
                <w:rFonts w:asciiTheme="minorHAnsi" w:hAnsiTheme="minorHAnsi"/>
                <w:sz w:val="22"/>
                <w:szCs w:val="22"/>
              </w:rPr>
              <w:t xml:space="preserve">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w:t>
            </w:r>
            <w:r w:rsidRPr="00244D6B">
              <w:rPr>
                <w:rFonts w:asciiTheme="minorHAnsi" w:hAnsiTheme="minorHAnsi"/>
                <w:sz w:val="22"/>
                <w:szCs w:val="22"/>
              </w:rPr>
              <w:lastRenderedPageBreak/>
              <w:t>электронной площадки требований, установленных законодательством Российской</w:t>
            </w:r>
            <w:proofErr w:type="gramEnd"/>
            <w:r w:rsidRPr="00244D6B">
              <w:rPr>
                <w:rFonts w:asciiTheme="minorHAnsi" w:hAnsiTheme="minorHAnsi"/>
                <w:sz w:val="22"/>
                <w:szCs w:val="22"/>
              </w:rPr>
              <w:t xml:space="preserve"> Федерации, стандартами и правилами профессиональной деятельности операторов электронных площадок.</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w:t>
            </w:r>
            <w:proofErr w:type="gramStart"/>
            <w:r w:rsidRPr="00244D6B">
              <w:rPr>
                <w:rFonts w:asciiTheme="minorHAnsi" w:hAnsiTheme="minorHAnsi"/>
                <w:sz w:val="22"/>
                <w:szCs w:val="22"/>
              </w:rPr>
              <w:t>с даты получения</w:t>
            </w:r>
            <w:proofErr w:type="gramEnd"/>
            <w:r w:rsidRPr="00244D6B">
              <w:rPr>
                <w:rFonts w:asciiTheme="minorHAnsi" w:hAnsiTheme="minorHAnsi"/>
                <w:sz w:val="22"/>
                <w:szCs w:val="22"/>
              </w:rPr>
              <w:t xml:space="preserve"> указанного требования.</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1) решение суда о взыскании с оператора электронной площадки убытков в определенном размере;</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proofErr w:type="gramStart"/>
            <w:r w:rsidRPr="00244D6B">
              <w:rPr>
                <w:rFonts w:asciiTheme="minorHAnsi" w:hAnsiTheme="minorHAnsi"/>
                <w:sz w:val="22"/>
                <w:szCs w:val="22"/>
              </w:rP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roofErr w:type="gramEnd"/>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lastRenderedPageBreak/>
              <w:t xml:space="preserve">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w:t>
            </w:r>
            <w:proofErr w:type="gramStart"/>
            <w:r w:rsidRPr="00244D6B">
              <w:rPr>
                <w:rFonts w:asciiTheme="minorHAnsi" w:hAnsiTheme="minorHAnsi"/>
                <w:sz w:val="22"/>
                <w:szCs w:val="22"/>
              </w:rPr>
              <w:t>с даты</w:t>
            </w:r>
            <w:proofErr w:type="gramEnd"/>
            <w:r w:rsidRPr="00244D6B">
              <w:rPr>
                <w:rFonts w:asciiTheme="minorHAnsi" w:hAnsiTheme="minorHAnsi"/>
                <w:sz w:val="22"/>
                <w:szCs w:val="22"/>
              </w:rPr>
              <w:t xml:space="preserve"> его получения.</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7. Саморегулируемая организация операторов электронных площадок обязана осуществить компенсационную выплату в течение шестидесяти рабочих дней </w:t>
            </w:r>
            <w:proofErr w:type="gramStart"/>
            <w:r w:rsidRPr="00244D6B">
              <w:rPr>
                <w:rFonts w:asciiTheme="minorHAnsi" w:hAnsiTheme="minorHAnsi"/>
                <w:sz w:val="22"/>
                <w:szCs w:val="22"/>
              </w:rPr>
              <w:t>с даты получения</w:t>
            </w:r>
            <w:proofErr w:type="gramEnd"/>
            <w:r w:rsidRPr="00244D6B">
              <w:rPr>
                <w:rFonts w:asciiTheme="minorHAnsi" w:hAnsiTheme="minorHAnsi"/>
                <w:sz w:val="22"/>
                <w:szCs w:val="22"/>
              </w:rPr>
              <w:t xml:space="preserve"> соответствующего требования или выдать лицу, обратившемуся с требованием о компенсационной выплате, мотивированный отказ в ее выплате.</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3) документы, установленные настоящей статьей, не приложены к требованию о компенсационной выплате.</w:t>
            </w:r>
          </w:p>
          <w:p w:rsidR="00BE08EB" w:rsidRPr="00244D6B" w:rsidRDefault="00BE08EB" w:rsidP="007E1E28">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 xml:space="preserve">9. Компенсационная выплата в денежной </w:t>
            </w:r>
            <w:r w:rsidRPr="00244D6B">
              <w:rPr>
                <w:rFonts w:asciiTheme="minorHAnsi" w:hAnsiTheme="minorHAnsi"/>
                <w:sz w:val="22"/>
                <w:szCs w:val="22"/>
              </w:rPr>
              <w:lastRenderedPageBreak/>
              <w:t>форме направляется на счет, указанный в требовании о компенсационной выплате.</w:t>
            </w:r>
          </w:p>
          <w:p w:rsidR="00BE08EB" w:rsidRPr="00244D6B" w:rsidRDefault="00BE08EB" w:rsidP="007E1E28">
            <w:pPr>
              <w:ind w:firstLine="601"/>
              <w:jc w:val="both"/>
            </w:pPr>
            <w:r w:rsidRPr="00244D6B">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115 п. 7-11</w:t>
            </w:r>
          </w:p>
        </w:tc>
        <w:tc>
          <w:tcPr>
            <w:tcW w:w="5186" w:type="dxa"/>
          </w:tcPr>
          <w:p w:rsidR="00BE08EB" w:rsidRPr="00244D6B" w:rsidRDefault="00BE08EB"/>
        </w:tc>
        <w:tc>
          <w:tcPr>
            <w:tcW w:w="5192" w:type="dxa"/>
          </w:tcPr>
          <w:p w:rsidR="00BE08EB" w:rsidRPr="00244D6B" w:rsidRDefault="00BE08EB" w:rsidP="002101AB">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BE08EB" w:rsidRPr="00244D6B" w:rsidRDefault="00BE08EB" w:rsidP="002101AB">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BE08EB" w:rsidRPr="00244D6B" w:rsidRDefault="00BE08EB" w:rsidP="002101AB">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BE08EB" w:rsidRPr="00244D6B" w:rsidRDefault="00BE08EB" w:rsidP="002101AB">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BE08EB" w:rsidRPr="00244D6B" w:rsidRDefault="00BE08EB" w:rsidP="002101AB">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lastRenderedPageBreak/>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BE08EB" w:rsidRPr="00244D6B" w:rsidRDefault="00BE08EB" w:rsidP="002101AB">
            <w:pPr>
              <w:ind w:firstLine="601"/>
              <w:jc w:val="both"/>
            </w:pPr>
            <w:r w:rsidRPr="00244D6B">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117 п. 3</w:t>
            </w:r>
          </w:p>
        </w:tc>
        <w:tc>
          <w:tcPr>
            <w:tcW w:w="5186" w:type="dxa"/>
          </w:tcPr>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3. Отчет внешнего управляющего должен содержать:</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баланс должника на последнюю отчетную дату;</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отчет о движении денежных средств;</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отчет о прибылях и об убытках должника;</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 xml:space="preserve">расшифровку оставшейся дебиторской задолженности должника </w:t>
            </w:r>
            <w:r w:rsidRPr="00244D6B">
              <w:rPr>
                <w:rFonts w:ascii="Calibri" w:hAnsi="Calibri" w:cs="Calibri"/>
                <w:b/>
              </w:rPr>
              <w:t>и сведения об</w:t>
            </w:r>
            <w:r w:rsidRPr="00244D6B">
              <w:rPr>
                <w:rFonts w:ascii="Calibri" w:hAnsi="Calibri" w:cs="Calibri"/>
              </w:rPr>
              <w:t xml:space="preserve"> оставшихся нереализованными правах требования должника;</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сведения об удовлетворенных требованиях кредиторов, включенных в реестр требований кредиторов;</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иные сведения о возможности погашения оставшейся кредиторской задолженности должника.</w:t>
            </w:r>
          </w:p>
        </w:tc>
        <w:tc>
          <w:tcPr>
            <w:tcW w:w="5192" w:type="dxa"/>
          </w:tcPr>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3. Отчет внешнего управляющего должен содержать:</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баланс должника на последнюю отчетную дату;</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отчет о движении денежных средств;</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отчет о прибылях и об убытках должника;</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расшифровку оставшейся дебиторской задолженности должника</w:t>
            </w:r>
            <w:r w:rsidRPr="00244D6B">
              <w:rPr>
                <w:b/>
              </w:rPr>
              <w:t>, сведения о мерах по ее взысканию и об</w:t>
            </w:r>
            <w:r w:rsidRPr="00244D6B">
              <w:rPr>
                <w:rFonts w:ascii="Calibri" w:hAnsi="Calibri" w:cs="Calibri"/>
              </w:rPr>
              <w:t xml:space="preserve"> оставшихся нереализованными правах требования должника;</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сведения об удовлетворенных требованиях кредиторов, включенных в реестр требований кредиторов;</w:t>
            </w:r>
          </w:p>
          <w:p w:rsidR="00BE08EB" w:rsidRPr="00244D6B" w:rsidRDefault="00BE08EB" w:rsidP="002101AB">
            <w:pPr>
              <w:autoSpaceDE w:val="0"/>
              <w:autoSpaceDN w:val="0"/>
              <w:adjustRightInd w:val="0"/>
              <w:ind w:firstLine="540"/>
              <w:jc w:val="both"/>
              <w:rPr>
                <w:b/>
              </w:rPr>
            </w:pPr>
            <w:r w:rsidRPr="00244D6B">
              <w:rPr>
                <w:b/>
              </w:rPr>
              <w:t xml:space="preserve">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w:t>
            </w:r>
            <w:r w:rsidRPr="00244D6B">
              <w:rPr>
                <w:b/>
              </w:rPr>
              <w:lastRenderedPageBreak/>
              <w:t>возникновения, размера обязательства и непогашенного остатка;</w:t>
            </w:r>
          </w:p>
          <w:p w:rsidR="00BE08EB" w:rsidRPr="00244D6B" w:rsidRDefault="00BE08EB" w:rsidP="002101AB">
            <w:pPr>
              <w:autoSpaceDE w:val="0"/>
              <w:autoSpaceDN w:val="0"/>
              <w:adjustRightInd w:val="0"/>
              <w:ind w:firstLine="540"/>
              <w:jc w:val="both"/>
              <w:rPr>
                <w:b/>
              </w:rPr>
            </w:pPr>
            <w:r w:rsidRPr="00244D6B">
              <w:rPr>
                <w:b/>
              </w:rPr>
              <w:t xml:space="preserve">сведения о предпринятых мерах по признанию </w:t>
            </w:r>
            <w:proofErr w:type="gramStart"/>
            <w:r w:rsidRPr="00244D6B">
              <w:rPr>
                <w:b/>
              </w:rPr>
              <w:t>недействительными</w:t>
            </w:r>
            <w:proofErr w:type="gramEnd"/>
            <w:r w:rsidRPr="00244D6B">
              <w:rPr>
                <w:b/>
              </w:rPr>
              <w:t xml:space="preserve"> сделок должника, а также по заявлению отказа от исполнения договоров должника;</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иные сведения о возможности погашения оставшейся кредиторской задолженности должника.</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132 п. 4</w:t>
            </w:r>
          </w:p>
        </w:tc>
        <w:tc>
          <w:tcPr>
            <w:tcW w:w="5186" w:type="dxa"/>
          </w:tcPr>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 xml:space="preserve">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w:t>
            </w:r>
            <w:hyperlink r:id="rId62" w:history="1">
              <w:r w:rsidRPr="00244D6B">
                <w:rPr>
                  <w:rFonts w:ascii="Calibri" w:hAnsi="Calibri" w:cs="Calibri"/>
                </w:rPr>
                <w:t>статьей 110</w:t>
              </w:r>
            </w:hyperlink>
            <w:r w:rsidRPr="00244D6B">
              <w:rPr>
                <w:rFonts w:ascii="Calibri" w:hAnsi="Calibri" w:cs="Calibri"/>
              </w:rPr>
              <w:t xml:space="preserve"> настоящего Федерального закона.</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r:id="rId63" w:history="1">
              <w:r w:rsidRPr="00244D6B">
                <w:rPr>
                  <w:rFonts w:ascii="Calibri" w:hAnsi="Calibri" w:cs="Calibri"/>
                </w:rPr>
                <w:t>пунктом 4 статьи 110</w:t>
              </w:r>
            </w:hyperlink>
            <w:r w:rsidRPr="00244D6B">
              <w:rPr>
                <w:rFonts w:ascii="Calibri" w:hAnsi="Calibri" w:cs="Calibri"/>
              </w:rPr>
              <w:t xml:space="preserve"> настоящего Федерального закона.</w:t>
            </w:r>
          </w:p>
          <w:p w:rsidR="00BE08EB" w:rsidRPr="00244D6B" w:rsidRDefault="00BE08EB" w:rsidP="002101AB">
            <w:pPr>
              <w:autoSpaceDE w:val="0"/>
              <w:autoSpaceDN w:val="0"/>
              <w:adjustRightInd w:val="0"/>
              <w:jc w:val="both"/>
              <w:rPr>
                <w:rFonts w:ascii="Calibri" w:hAnsi="Calibri" w:cs="Calibri"/>
              </w:rPr>
            </w:pPr>
            <w:r w:rsidRPr="00244D6B">
              <w:rPr>
                <w:rFonts w:ascii="Calibri" w:hAnsi="Calibri" w:cs="Calibri"/>
              </w:rPr>
              <w:t>(</w:t>
            </w:r>
            <w:proofErr w:type="gramStart"/>
            <w:r w:rsidRPr="00244D6B">
              <w:rPr>
                <w:rFonts w:ascii="Calibri" w:hAnsi="Calibri" w:cs="Calibri"/>
              </w:rPr>
              <w:t>в</w:t>
            </w:r>
            <w:proofErr w:type="gramEnd"/>
            <w:r w:rsidRPr="00244D6B">
              <w:rPr>
                <w:rFonts w:ascii="Calibri" w:hAnsi="Calibri" w:cs="Calibri"/>
              </w:rPr>
              <w:t xml:space="preserve"> ред. Федерального </w:t>
            </w:r>
            <w:hyperlink r:id="rId64" w:history="1">
              <w:r w:rsidRPr="00244D6B">
                <w:rPr>
                  <w:rFonts w:ascii="Calibri" w:hAnsi="Calibri" w:cs="Calibri"/>
                </w:rPr>
                <w:t>закона</w:t>
              </w:r>
            </w:hyperlink>
            <w:r w:rsidRPr="00244D6B">
              <w:rPr>
                <w:rFonts w:ascii="Calibri" w:hAnsi="Calibri" w:cs="Calibri"/>
              </w:rPr>
              <w:t xml:space="preserve"> от 30.12.2008 N 296-ФЗ)</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 xml:space="preserve">Договор купли-продажи объекта культурного </w:t>
            </w:r>
            <w:r w:rsidRPr="00244D6B">
              <w:rPr>
                <w:rFonts w:ascii="Calibri" w:hAnsi="Calibri" w:cs="Calibri"/>
              </w:rPr>
              <w:lastRenderedPageBreak/>
              <w:t>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 xml:space="preserve">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w:t>
            </w:r>
            <w:proofErr w:type="gramStart"/>
            <w:r w:rsidRPr="00244D6B">
              <w:rPr>
                <w:rFonts w:ascii="Calibri" w:hAnsi="Calibri" w:cs="Calibri"/>
              </w:rPr>
              <w:t>потребителям</w:t>
            </w:r>
            <w:proofErr w:type="gramEnd"/>
            <w:r w:rsidRPr="00244D6B">
              <w:rPr>
                <w:rFonts w:ascii="Calibri" w:hAnsi="Calibri" w:cs="Calibri"/>
              </w:rPr>
              <w:t xml:space="preserve">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BE08EB" w:rsidRPr="00244D6B" w:rsidRDefault="00BE08EB" w:rsidP="002101AB">
            <w:pPr>
              <w:autoSpaceDE w:val="0"/>
              <w:autoSpaceDN w:val="0"/>
              <w:adjustRightInd w:val="0"/>
              <w:ind w:firstLine="540"/>
              <w:jc w:val="both"/>
              <w:rPr>
                <w:rFonts w:ascii="Calibri" w:hAnsi="Calibri" w:cs="Calibri"/>
                <w:b/>
              </w:rPr>
            </w:pPr>
            <w:r w:rsidRPr="00244D6B">
              <w:rPr>
                <w:rFonts w:ascii="Calibri" w:hAnsi="Calibri" w:cs="Calibri"/>
                <w:b/>
              </w:rPr>
              <w:t>После проведения конкурса орган местного самоуправления заключает с покупателем социально значимых объектов соглашение об исполнении условий конкурса.</w:t>
            </w:r>
          </w:p>
          <w:p w:rsidR="00BE08EB" w:rsidRPr="00244D6B" w:rsidRDefault="00BE08EB" w:rsidP="002101AB">
            <w:pPr>
              <w:autoSpaceDE w:val="0"/>
              <w:autoSpaceDN w:val="0"/>
              <w:adjustRightInd w:val="0"/>
              <w:ind w:firstLine="540"/>
              <w:jc w:val="both"/>
              <w:rPr>
                <w:rFonts w:ascii="Calibri" w:hAnsi="Calibri" w:cs="Calibri"/>
                <w:b/>
              </w:rPr>
            </w:pPr>
            <w:r w:rsidRPr="00244D6B">
              <w:rPr>
                <w:rFonts w:ascii="Calibri" w:hAnsi="Calibri" w:cs="Calibri"/>
                <w:b/>
              </w:rPr>
              <w:t xml:space="preserve">В случае существенного нарушения или неисполнения покупателем социально значимых объектов соглашения об исполнении условий конкурса указанные соглашение и договор купли-продажи социально значимых объектов подлежат расторжению судом на основании заявления </w:t>
            </w:r>
            <w:r w:rsidRPr="00244D6B">
              <w:rPr>
                <w:rFonts w:ascii="Calibri" w:hAnsi="Calibri" w:cs="Calibri"/>
                <w:b/>
              </w:rPr>
              <w:lastRenderedPageBreak/>
              <w:t>органа местного самоуправления.</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b/>
              </w:rPr>
              <w:t>В случае расторжения судом указанных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tc>
        <w:tc>
          <w:tcPr>
            <w:tcW w:w="5192" w:type="dxa"/>
          </w:tcPr>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lastRenderedPageBreak/>
              <w:t xml:space="preserve">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w:t>
            </w:r>
            <w:hyperlink r:id="rId65" w:history="1">
              <w:r w:rsidRPr="00244D6B">
                <w:rPr>
                  <w:rFonts w:ascii="Calibri" w:hAnsi="Calibri" w:cs="Calibri"/>
                </w:rPr>
                <w:t>статьей 110</w:t>
              </w:r>
            </w:hyperlink>
            <w:r w:rsidRPr="00244D6B">
              <w:rPr>
                <w:rFonts w:ascii="Calibri" w:hAnsi="Calibri" w:cs="Calibri"/>
              </w:rPr>
              <w:t xml:space="preserve"> настоящего Федерального закона.</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r:id="rId66" w:history="1">
              <w:r w:rsidRPr="00244D6B">
                <w:rPr>
                  <w:rFonts w:ascii="Calibri" w:hAnsi="Calibri" w:cs="Calibri"/>
                </w:rPr>
                <w:t>пунктом 4 статьи 110</w:t>
              </w:r>
            </w:hyperlink>
            <w:r w:rsidRPr="00244D6B">
              <w:rPr>
                <w:rFonts w:ascii="Calibri" w:hAnsi="Calibri" w:cs="Calibri"/>
              </w:rPr>
              <w:t xml:space="preserve"> настоящего Федерального закона.</w:t>
            </w:r>
          </w:p>
          <w:p w:rsidR="00BE08EB" w:rsidRPr="00244D6B" w:rsidRDefault="00BE08EB" w:rsidP="002101AB">
            <w:pPr>
              <w:autoSpaceDE w:val="0"/>
              <w:autoSpaceDN w:val="0"/>
              <w:adjustRightInd w:val="0"/>
              <w:jc w:val="both"/>
              <w:rPr>
                <w:rFonts w:ascii="Calibri" w:hAnsi="Calibri" w:cs="Calibri"/>
              </w:rPr>
            </w:pPr>
            <w:r w:rsidRPr="00244D6B">
              <w:rPr>
                <w:rFonts w:ascii="Calibri" w:hAnsi="Calibri" w:cs="Calibri"/>
              </w:rPr>
              <w:t>(</w:t>
            </w:r>
            <w:proofErr w:type="gramStart"/>
            <w:r w:rsidRPr="00244D6B">
              <w:rPr>
                <w:rFonts w:ascii="Calibri" w:hAnsi="Calibri" w:cs="Calibri"/>
              </w:rPr>
              <w:t>в</w:t>
            </w:r>
            <w:proofErr w:type="gramEnd"/>
            <w:r w:rsidRPr="00244D6B">
              <w:rPr>
                <w:rFonts w:ascii="Calibri" w:hAnsi="Calibri" w:cs="Calibri"/>
              </w:rPr>
              <w:t xml:space="preserve"> ред. Федерального </w:t>
            </w:r>
            <w:hyperlink r:id="rId67" w:history="1">
              <w:r w:rsidRPr="00244D6B">
                <w:rPr>
                  <w:rFonts w:ascii="Calibri" w:hAnsi="Calibri" w:cs="Calibri"/>
                </w:rPr>
                <w:t>закона</w:t>
              </w:r>
            </w:hyperlink>
            <w:r w:rsidRPr="00244D6B">
              <w:rPr>
                <w:rFonts w:ascii="Calibri" w:hAnsi="Calibri" w:cs="Calibri"/>
              </w:rPr>
              <w:t xml:space="preserve"> от 30.12.2008 N 296-ФЗ)</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 xml:space="preserve">Договор купли-продажи объекта культурного </w:t>
            </w:r>
            <w:r w:rsidRPr="00244D6B">
              <w:rPr>
                <w:rFonts w:ascii="Calibri" w:hAnsi="Calibri" w:cs="Calibri"/>
              </w:rPr>
              <w:lastRenderedPageBreak/>
              <w:t>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 xml:space="preserve">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w:t>
            </w:r>
            <w:proofErr w:type="gramStart"/>
            <w:r w:rsidRPr="00244D6B">
              <w:rPr>
                <w:rFonts w:ascii="Calibri" w:hAnsi="Calibri" w:cs="Calibri"/>
              </w:rPr>
              <w:t>потребителям</w:t>
            </w:r>
            <w:proofErr w:type="gramEnd"/>
            <w:r w:rsidRPr="00244D6B">
              <w:rPr>
                <w:rFonts w:ascii="Calibri" w:hAnsi="Calibri" w:cs="Calibri"/>
              </w:rPr>
              <w:t xml:space="preserve">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BE08EB" w:rsidRPr="00244D6B" w:rsidRDefault="00BE08EB" w:rsidP="002101AB"/>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pPr>
              <w:rPr>
                <w:vertAlign w:val="superscript"/>
              </w:rPr>
            </w:pPr>
            <w:r w:rsidRPr="00244D6B">
              <w:lastRenderedPageBreak/>
              <w:t>Ст. 132 п. 4</w:t>
            </w:r>
            <w:r w:rsidRPr="00244D6B">
              <w:rPr>
                <w:vertAlign w:val="superscript"/>
              </w:rPr>
              <w:t>1</w:t>
            </w:r>
          </w:p>
        </w:tc>
        <w:tc>
          <w:tcPr>
            <w:tcW w:w="5186" w:type="dxa"/>
          </w:tcPr>
          <w:p w:rsidR="00BE08EB" w:rsidRPr="00244D6B" w:rsidRDefault="00BE08EB"/>
        </w:tc>
        <w:tc>
          <w:tcPr>
            <w:tcW w:w="5192" w:type="dxa"/>
          </w:tcPr>
          <w:p w:rsidR="00BE08EB" w:rsidRPr="00244D6B" w:rsidRDefault="00BE08EB" w:rsidP="002101AB">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4</w:t>
            </w:r>
            <w:r w:rsidRPr="00244D6B">
              <w:rPr>
                <w:rFonts w:asciiTheme="minorHAnsi" w:hAnsiTheme="minorHAnsi"/>
                <w:sz w:val="22"/>
                <w:szCs w:val="22"/>
                <w:vertAlign w:val="superscript"/>
              </w:rPr>
              <w:t>1</w:t>
            </w:r>
            <w:r w:rsidRPr="00244D6B">
              <w:rPr>
                <w:rFonts w:asciiTheme="minorHAnsi" w:hAnsiTheme="minorHAnsi"/>
                <w:sz w:val="22"/>
                <w:szCs w:val="22"/>
              </w:rPr>
              <w:t>. В случае</w:t>
            </w:r>
            <w:proofErr w:type="gramStart"/>
            <w:r w:rsidRPr="00244D6B">
              <w:rPr>
                <w:rFonts w:asciiTheme="minorHAnsi" w:hAnsiTheme="minorHAnsi"/>
                <w:sz w:val="22"/>
                <w:szCs w:val="22"/>
              </w:rPr>
              <w:t>,</w:t>
            </w:r>
            <w:proofErr w:type="gramEnd"/>
            <w:r w:rsidRPr="00244D6B">
              <w:rPr>
                <w:rFonts w:asciiTheme="minorHAnsi" w:hAnsiTheme="minorHAnsi"/>
                <w:sz w:val="22"/>
                <w:szCs w:val="22"/>
              </w:rPr>
              <w:t xml:space="preserve">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пунктом 4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статьей 139 настоящего Федерального закона, или приглашения делать оферты в течение тридцати дней </w:t>
            </w:r>
            <w:proofErr w:type="gramStart"/>
            <w:r w:rsidRPr="00244D6B">
              <w:rPr>
                <w:rFonts w:asciiTheme="minorHAnsi" w:hAnsiTheme="minorHAnsi"/>
                <w:sz w:val="22"/>
                <w:szCs w:val="22"/>
              </w:rPr>
              <w:t>с даты опубликования</w:t>
            </w:r>
            <w:proofErr w:type="gramEnd"/>
            <w:r w:rsidRPr="00244D6B">
              <w:rPr>
                <w:rFonts w:asciiTheme="minorHAnsi" w:hAnsiTheme="minorHAnsi"/>
                <w:sz w:val="22"/>
                <w:szCs w:val="22"/>
              </w:rPr>
              <w:t xml:space="preserve"> соответствующего сообщения.</w:t>
            </w:r>
          </w:p>
          <w:p w:rsidR="00BE08EB" w:rsidRPr="00244D6B" w:rsidRDefault="00BE08EB" w:rsidP="002101AB">
            <w:pPr>
              <w:ind w:firstLine="601"/>
              <w:jc w:val="both"/>
            </w:pPr>
            <w:r w:rsidRPr="00244D6B">
              <w:t>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пункте 4 настоящей статьи.</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t>Ст. 132 п. 4</w:t>
            </w:r>
            <w:r w:rsidRPr="00244D6B">
              <w:rPr>
                <w:vertAlign w:val="superscript"/>
              </w:rPr>
              <w:t>2</w:t>
            </w:r>
          </w:p>
        </w:tc>
        <w:tc>
          <w:tcPr>
            <w:tcW w:w="5186" w:type="dxa"/>
          </w:tcPr>
          <w:p w:rsidR="00BE08EB" w:rsidRPr="00244D6B" w:rsidRDefault="00BE08EB"/>
        </w:tc>
        <w:tc>
          <w:tcPr>
            <w:tcW w:w="5192" w:type="dxa"/>
          </w:tcPr>
          <w:p w:rsidR="00BE08EB" w:rsidRPr="00244D6B" w:rsidRDefault="00BE08EB" w:rsidP="002101AB">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4</w:t>
            </w:r>
            <w:r w:rsidRPr="00244D6B">
              <w:rPr>
                <w:rFonts w:asciiTheme="minorHAnsi" w:hAnsiTheme="minorHAnsi"/>
                <w:sz w:val="22"/>
                <w:szCs w:val="22"/>
                <w:vertAlign w:val="superscript"/>
              </w:rPr>
              <w:t>2</w:t>
            </w:r>
            <w:r w:rsidRPr="00244D6B">
              <w:rPr>
                <w:rFonts w:asciiTheme="minorHAnsi" w:hAnsiTheme="minorHAnsi"/>
                <w:sz w:val="22"/>
                <w:szCs w:val="22"/>
              </w:rPr>
              <w:t xml:space="preserve">.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w:t>
            </w:r>
            <w:r w:rsidRPr="00244D6B">
              <w:rPr>
                <w:rFonts w:asciiTheme="minorHAnsi" w:hAnsiTheme="minorHAnsi"/>
                <w:sz w:val="22"/>
                <w:szCs w:val="22"/>
              </w:rPr>
              <w:lastRenderedPageBreak/>
              <w:t>самоуправления заключает с покупателем социально значимых объектов соглашение об исполнении условий, указанных в пункте 4 настоящей статьи.</w:t>
            </w:r>
          </w:p>
          <w:p w:rsidR="00BE08EB" w:rsidRPr="00244D6B" w:rsidRDefault="00BE08EB" w:rsidP="002101AB">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В случае существенного нарушения или неисполнения покупателем социально значимых объектов соглашения об исполнении условий, указанных в пункте 4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BE08EB" w:rsidRPr="00244D6B" w:rsidRDefault="00BE08EB" w:rsidP="002101AB">
            <w:pPr>
              <w:ind w:firstLine="601"/>
              <w:jc w:val="both"/>
            </w:pPr>
            <w:r w:rsidRPr="00244D6B">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tc>
        <w:tc>
          <w:tcPr>
            <w:tcW w:w="2112" w:type="dxa"/>
          </w:tcPr>
          <w:p w:rsidR="00BE08EB" w:rsidRPr="00244D6B" w:rsidRDefault="00BE08EB" w:rsidP="0092717C">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132 п. 5</w:t>
            </w:r>
          </w:p>
        </w:tc>
        <w:tc>
          <w:tcPr>
            <w:tcW w:w="5186" w:type="dxa"/>
          </w:tcPr>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 xml:space="preserve">5. Социально значимые объекты, не проданные в порядке, установленном </w:t>
            </w:r>
            <w:hyperlink r:id="rId68" w:history="1">
              <w:r w:rsidRPr="00244D6B">
                <w:rPr>
                  <w:rFonts w:ascii="Calibri" w:hAnsi="Calibri" w:cs="Calibri"/>
                  <w:b/>
                </w:rPr>
                <w:t>пунктом 4</w:t>
              </w:r>
            </w:hyperlink>
            <w:r w:rsidRPr="00244D6B">
              <w:rPr>
                <w:rFonts w:ascii="Calibri" w:hAnsi="Calibri" w:cs="Calibri"/>
              </w:rP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Жилищный фонд социального использования подлежит передаче собственнику такого жилищного фонда.</w:t>
            </w:r>
          </w:p>
        </w:tc>
        <w:tc>
          <w:tcPr>
            <w:tcW w:w="5192" w:type="dxa"/>
          </w:tcPr>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 xml:space="preserve">5. Социально значимые объекты, не проданные в порядке, установленном </w:t>
            </w:r>
            <w:hyperlink r:id="rId69" w:history="1">
              <w:r w:rsidRPr="00244D6B">
                <w:rPr>
                  <w:rFonts w:ascii="Calibri" w:hAnsi="Calibri" w:cs="Calibri"/>
                  <w:b/>
                </w:rPr>
                <w:t>пунктом 4</w:t>
              </w:r>
            </w:hyperlink>
            <w:r w:rsidRPr="00244D6B">
              <w:rPr>
                <w:rFonts w:ascii="Calibri" w:hAnsi="Calibri" w:cs="Calibri"/>
                <w:b/>
              </w:rPr>
              <w:t xml:space="preserve"> и 4</w:t>
            </w:r>
            <w:r w:rsidRPr="00244D6B">
              <w:rPr>
                <w:rFonts w:ascii="Calibri" w:hAnsi="Calibri" w:cs="Calibri"/>
                <w:b/>
                <w:vertAlign w:val="superscript"/>
              </w:rPr>
              <w:t>1</w:t>
            </w:r>
            <w:r w:rsidRPr="00244D6B">
              <w:rPr>
                <w:rFonts w:ascii="Calibri" w:hAnsi="Calibri" w:cs="Calibri"/>
              </w:rP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BE08EB" w:rsidRPr="00244D6B" w:rsidRDefault="00BE08EB" w:rsidP="002101AB">
            <w:pPr>
              <w:autoSpaceDE w:val="0"/>
              <w:autoSpaceDN w:val="0"/>
              <w:adjustRightInd w:val="0"/>
              <w:ind w:firstLine="540"/>
              <w:jc w:val="both"/>
              <w:rPr>
                <w:rFonts w:ascii="Calibri" w:hAnsi="Calibri" w:cs="Calibri"/>
              </w:rPr>
            </w:pPr>
            <w:r w:rsidRPr="00244D6B">
              <w:rPr>
                <w:rFonts w:ascii="Calibri" w:hAnsi="Calibri" w:cs="Calibri"/>
              </w:rPr>
              <w:t>Жилищный фонд социального использования подлежит передаче собственнику такого жилищного фонда.</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t>Ст. 136 п. 4</w:t>
            </w:r>
          </w:p>
        </w:tc>
        <w:tc>
          <w:tcPr>
            <w:tcW w:w="5186" w:type="dxa"/>
          </w:tcPr>
          <w:p w:rsidR="00BE08EB" w:rsidRPr="00244D6B" w:rsidRDefault="00BE08EB" w:rsidP="008D69E4">
            <w:pPr>
              <w:autoSpaceDE w:val="0"/>
              <w:autoSpaceDN w:val="0"/>
              <w:adjustRightInd w:val="0"/>
              <w:ind w:firstLine="540"/>
              <w:jc w:val="both"/>
              <w:rPr>
                <w:rFonts w:ascii="Calibri" w:hAnsi="Calibri" w:cs="Calibri"/>
              </w:rPr>
            </w:pPr>
            <w:r w:rsidRPr="00244D6B">
              <w:rPr>
                <w:rFonts w:ascii="Calibri" w:hAnsi="Calibri" w:cs="Calibri"/>
              </w:rPr>
              <w:t xml:space="preserve">4. </w:t>
            </w:r>
            <w:proofErr w:type="gramStart"/>
            <w:r w:rsidRPr="00244D6B">
              <w:rPr>
                <w:rFonts w:ascii="Calibri" w:hAnsi="Calibri" w:cs="Calibri"/>
              </w:rPr>
              <w:t xml:space="preserve">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w:t>
            </w:r>
            <w:r w:rsidRPr="00244D6B">
              <w:rPr>
                <w:rFonts w:ascii="Calibri" w:hAnsi="Calibri" w:cs="Calibri"/>
                <w:b/>
              </w:rPr>
              <w:lastRenderedPageBreak/>
              <w:t>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представительства должника, его заместителей, главного бухгалтера филиала, представительства должника, его заместителей</w:t>
            </w:r>
            <w:r w:rsidRPr="00244D6B">
              <w:rPr>
                <w:rFonts w:ascii="Calibri" w:hAnsi="Calibri" w:cs="Calibri"/>
              </w:rPr>
              <w:t>, которые подлежат удовлетворению в составе требований кредиторов по текущим платежам и (или</w:t>
            </w:r>
            <w:proofErr w:type="gramEnd"/>
            <w:r w:rsidRPr="00244D6B">
              <w:rPr>
                <w:rFonts w:ascii="Calibri" w:hAnsi="Calibri" w:cs="Calibri"/>
              </w:rPr>
              <w:t xml:space="preserve">)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w:t>
            </w:r>
            <w:proofErr w:type="gramStart"/>
            <w:r w:rsidRPr="00244D6B">
              <w:rPr>
                <w:rFonts w:ascii="Calibri" w:hAnsi="Calibri" w:cs="Calibri"/>
              </w:rPr>
              <w:t>размер оплаты труда</w:t>
            </w:r>
            <w:proofErr w:type="gramEnd"/>
            <w:r w:rsidRPr="00244D6B">
              <w:rPr>
                <w:rFonts w:ascii="Calibri" w:hAnsi="Calibri" w:cs="Calibri"/>
              </w:rPr>
              <w:t xml:space="preserve">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BE08EB" w:rsidRPr="00244D6B" w:rsidRDefault="00BE08EB" w:rsidP="008D69E4">
            <w:pPr>
              <w:autoSpaceDE w:val="0"/>
              <w:autoSpaceDN w:val="0"/>
              <w:adjustRightInd w:val="0"/>
              <w:ind w:firstLine="540"/>
              <w:jc w:val="both"/>
              <w:rPr>
                <w:rFonts w:ascii="Calibri" w:hAnsi="Calibri" w:cs="Calibri"/>
              </w:rPr>
            </w:pPr>
            <w:r w:rsidRPr="00244D6B">
              <w:rPr>
                <w:rFonts w:ascii="Calibri" w:hAnsi="Calibri" w:cs="Calibri"/>
              </w:rPr>
              <w:t xml:space="preserve">В случае принятия арбитражным судом решения, указанного в абзаце первом настоящего пункта, требования соответствующих лиц, касающиеся возмещения разницы между увеличенным </w:t>
            </w:r>
            <w:proofErr w:type="gramStart"/>
            <w:r w:rsidRPr="00244D6B">
              <w:rPr>
                <w:rFonts w:ascii="Calibri" w:hAnsi="Calibri" w:cs="Calibri"/>
              </w:rPr>
              <w:t>размером оплаты труда</w:t>
            </w:r>
            <w:proofErr w:type="gramEnd"/>
            <w:r w:rsidRPr="00244D6B">
              <w:rPr>
                <w:rFonts w:ascii="Calibri" w:hAnsi="Calibri" w:cs="Calibri"/>
              </w:rPr>
              <w:t xml:space="preserve"> и первоначальным размером оплаты труда, удовлетворяются после удовлетворения требований кредиторов третьей очереди.</w:t>
            </w:r>
          </w:p>
        </w:tc>
        <w:tc>
          <w:tcPr>
            <w:tcW w:w="5192" w:type="dxa"/>
          </w:tcPr>
          <w:p w:rsidR="00BE08EB" w:rsidRPr="00244D6B" w:rsidRDefault="00BE08EB" w:rsidP="008D69E4">
            <w:pPr>
              <w:autoSpaceDE w:val="0"/>
              <w:autoSpaceDN w:val="0"/>
              <w:adjustRightInd w:val="0"/>
              <w:ind w:firstLine="540"/>
              <w:jc w:val="both"/>
              <w:rPr>
                <w:rFonts w:ascii="Calibri" w:hAnsi="Calibri" w:cs="Calibri"/>
              </w:rPr>
            </w:pPr>
            <w:r w:rsidRPr="00244D6B">
              <w:rPr>
                <w:rFonts w:ascii="Calibri" w:hAnsi="Calibri" w:cs="Calibri"/>
              </w:rPr>
              <w:lastRenderedPageBreak/>
              <w:t xml:space="preserve">4. </w:t>
            </w:r>
            <w:proofErr w:type="gramStart"/>
            <w:r w:rsidRPr="00244D6B">
              <w:rPr>
                <w:rFonts w:ascii="Calibri" w:hAnsi="Calibri" w:cs="Calibri"/>
              </w:rPr>
              <w:t xml:space="preserve">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w:t>
            </w:r>
            <w:r w:rsidRPr="00244D6B">
              <w:rPr>
                <w:rFonts w:ascii="Calibri" w:hAnsi="Calibri" w:cs="Calibri"/>
                <w:b/>
              </w:rPr>
              <w:t xml:space="preserve">работников </w:t>
            </w:r>
            <w:r w:rsidRPr="00244D6B">
              <w:rPr>
                <w:rFonts w:ascii="Calibri" w:hAnsi="Calibri" w:cs="Calibri"/>
                <w:b/>
              </w:rPr>
              <w:lastRenderedPageBreak/>
              <w:t>должника</w:t>
            </w:r>
            <w:r w:rsidRPr="00244D6B">
              <w:rPr>
                <w:rFonts w:ascii="Calibri" w:hAnsi="Calibri" w:cs="Calibri"/>
              </w:rPr>
              <w:t>,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w:t>
            </w:r>
            <w:proofErr w:type="gramEnd"/>
            <w:r w:rsidRPr="00244D6B">
              <w:rPr>
                <w:rFonts w:ascii="Calibri" w:hAnsi="Calibri" w:cs="Calibri"/>
              </w:rPr>
              <w:t xml:space="preserve"> был увеличен по сравнению с </w:t>
            </w:r>
            <w:proofErr w:type="gramStart"/>
            <w:r w:rsidRPr="00244D6B">
              <w:rPr>
                <w:rFonts w:ascii="Calibri" w:hAnsi="Calibri" w:cs="Calibri"/>
              </w:rPr>
              <w:t>размером оплаты труда</w:t>
            </w:r>
            <w:proofErr w:type="gramEnd"/>
            <w:r w:rsidRPr="00244D6B">
              <w:rPr>
                <w:rFonts w:ascii="Calibri" w:hAnsi="Calibri" w:cs="Calibri"/>
              </w:rPr>
              <w:t>, установленным до начала указанного срока. Данное заявление подлежит рассмотрению в деле о банкротстве должника.</w:t>
            </w:r>
          </w:p>
          <w:p w:rsidR="00BE08EB" w:rsidRPr="00244D6B" w:rsidRDefault="00BE08EB" w:rsidP="008D69E4">
            <w:pPr>
              <w:autoSpaceDE w:val="0"/>
              <w:autoSpaceDN w:val="0"/>
              <w:adjustRightInd w:val="0"/>
              <w:ind w:firstLine="540"/>
              <w:jc w:val="both"/>
              <w:rPr>
                <w:rFonts w:ascii="Calibri" w:hAnsi="Calibri" w:cs="Calibri"/>
              </w:rPr>
            </w:pPr>
            <w:r w:rsidRPr="00244D6B">
              <w:rPr>
                <w:rFonts w:ascii="Calibri" w:hAnsi="Calibri" w:cs="Calibri"/>
              </w:rPr>
              <w:t xml:space="preserve">В случае принятия арбитражным судом решения, указанного в абзаце первом настоящего пункта, требования соответствующих лиц, касающиеся возмещения разницы между увеличенным </w:t>
            </w:r>
            <w:proofErr w:type="gramStart"/>
            <w:r w:rsidRPr="00244D6B">
              <w:rPr>
                <w:rFonts w:ascii="Calibri" w:hAnsi="Calibri" w:cs="Calibri"/>
              </w:rPr>
              <w:t>размером оплаты труда</w:t>
            </w:r>
            <w:proofErr w:type="gramEnd"/>
            <w:r w:rsidRPr="00244D6B">
              <w:rPr>
                <w:rFonts w:ascii="Calibri" w:hAnsi="Calibri" w:cs="Calibri"/>
              </w:rPr>
              <w:t xml:space="preserve"> и первоначальным размером оплаты труда, удовлетворяются после удовлетворения требований кредиторов третьей очереди.</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138</w:t>
            </w:r>
          </w:p>
          <w:p w:rsidR="00BE08EB" w:rsidRPr="00244D6B" w:rsidRDefault="00BE08EB">
            <w:r w:rsidRPr="00244D6B">
              <w:t>П. 4</w:t>
            </w:r>
          </w:p>
        </w:tc>
        <w:tc>
          <w:tcPr>
            <w:tcW w:w="5186" w:type="dxa"/>
          </w:tcPr>
          <w:p w:rsidR="00BE08EB" w:rsidRPr="00244D6B" w:rsidRDefault="00BE08EB" w:rsidP="008D69E4">
            <w:pPr>
              <w:autoSpaceDE w:val="0"/>
              <w:autoSpaceDN w:val="0"/>
              <w:adjustRightInd w:val="0"/>
              <w:ind w:firstLine="540"/>
              <w:jc w:val="both"/>
              <w:rPr>
                <w:rFonts w:ascii="Calibri" w:hAnsi="Calibri" w:cs="Calibri"/>
              </w:rPr>
            </w:pPr>
            <w:r w:rsidRPr="00244D6B">
              <w:rPr>
                <w:rFonts w:ascii="Calibri" w:hAnsi="Calibri" w:cs="Calibri"/>
              </w:rPr>
              <w:t xml:space="preserve">4. Продажа предмета залога осуществляется в порядке, установленном </w:t>
            </w:r>
            <w:hyperlink r:id="rId70" w:history="1">
              <w:r w:rsidRPr="00244D6B">
                <w:rPr>
                  <w:rFonts w:ascii="Calibri" w:hAnsi="Calibri" w:cs="Calibri"/>
                </w:rPr>
                <w:t>пунктами 4</w:t>
              </w:r>
            </w:hyperlink>
            <w:r w:rsidRPr="00244D6B">
              <w:rPr>
                <w:rFonts w:ascii="Calibri" w:hAnsi="Calibri" w:cs="Calibri"/>
              </w:rPr>
              <w:t xml:space="preserve">, </w:t>
            </w:r>
            <w:hyperlink r:id="rId71" w:history="1">
              <w:r w:rsidRPr="00244D6B">
                <w:rPr>
                  <w:rFonts w:ascii="Calibri" w:hAnsi="Calibri" w:cs="Calibri"/>
                </w:rPr>
                <w:t>5</w:t>
              </w:r>
            </w:hyperlink>
            <w:r w:rsidRPr="00244D6B">
              <w:rPr>
                <w:rFonts w:ascii="Calibri" w:hAnsi="Calibri" w:cs="Calibri"/>
              </w:rPr>
              <w:t xml:space="preserve">, </w:t>
            </w:r>
            <w:hyperlink r:id="rId72" w:history="1">
              <w:r w:rsidRPr="00244D6B">
                <w:rPr>
                  <w:rFonts w:ascii="Calibri" w:hAnsi="Calibri" w:cs="Calibri"/>
                </w:rPr>
                <w:t>8</w:t>
              </w:r>
            </w:hyperlink>
            <w:r w:rsidRPr="00244D6B">
              <w:rPr>
                <w:rFonts w:ascii="Calibri" w:hAnsi="Calibri" w:cs="Calibri"/>
              </w:rPr>
              <w:t xml:space="preserve"> - </w:t>
            </w:r>
            <w:hyperlink r:id="rId73" w:history="1">
              <w:r w:rsidRPr="00244D6B">
                <w:rPr>
                  <w:rFonts w:ascii="Calibri" w:hAnsi="Calibri" w:cs="Calibri"/>
                </w:rPr>
                <w:t>19 статьи 110</w:t>
              </w:r>
            </w:hyperlink>
            <w:r w:rsidRPr="00244D6B">
              <w:rPr>
                <w:rFonts w:ascii="Calibri" w:hAnsi="Calibri" w:cs="Calibri"/>
              </w:rPr>
              <w:t xml:space="preserve"> и </w:t>
            </w:r>
            <w:hyperlink r:id="rId74" w:history="1">
              <w:r w:rsidRPr="00244D6B">
                <w:rPr>
                  <w:rFonts w:ascii="Calibri" w:hAnsi="Calibri" w:cs="Calibri"/>
                </w:rPr>
                <w:t>пунктом 3 статьи 111</w:t>
              </w:r>
            </w:hyperlink>
            <w:r w:rsidRPr="00244D6B">
              <w:rPr>
                <w:rFonts w:ascii="Calibri" w:hAnsi="Calibri" w:cs="Calibri"/>
              </w:rPr>
              <w:t xml:space="preserve"> настоящего Федерального закона, и с учетом положений настоящей статьи.</w:t>
            </w:r>
          </w:p>
          <w:p w:rsidR="00BE08EB" w:rsidRPr="00244D6B" w:rsidRDefault="00BE08EB" w:rsidP="008D69E4">
            <w:pPr>
              <w:autoSpaceDE w:val="0"/>
              <w:autoSpaceDN w:val="0"/>
              <w:adjustRightInd w:val="0"/>
              <w:ind w:firstLine="540"/>
              <w:jc w:val="both"/>
              <w:rPr>
                <w:rFonts w:ascii="Calibri" w:hAnsi="Calibri" w:cs="Calibri"/>
                <w:b/>
              </w:rPr>
            </w:pPr>
            <w:r w:rsidRPr="00244D6B">
              <w:rPr>
                <w:rFonts w:ascii="Calibri" w:hAnsi="Calibri" w:cs="Calibri"/>
                <w:b/>
              </w:rPr>
              <w:t xml:space="preserve">Начальная продажная цена предмета залога определяется в соответствии с законодательством Российской Федерации о залоге, если иное не предусмотрено настоящим Федеральным </w:t>
            </w:r>
            <w:r w:rsidRPr="00244D6B">
              <w:rPr>
                <w:rFonts w:ascii="Calibri" w:hAnsi="Calibri" w:cs="Calibri"/>
                <w:b/>
              </w:rPr>
              <w:lastRenderedPageBreak/>
              <w:t>законом.</w:t>
            </w:r>
          </w:p>
          <w:p w:rsidR="00BE08EB" w:rsidRPr="00244D6B" w:rsidRDefault="00BE08EB" w:rsidP="008D69E4">
            <w:pPr>
              <w:autoSpaceDE w:val="0"/>
              <w:autoSpaceDN w:val="0"/>
              <w:adjustRightInd w:val="0"/>
              <w:ind w:firstLine="540"/>
              <w:jc w:val="both"/>
              <w:rPr>
                <w:rFonts w:ascii="Calibri" w:hAnsi="Calibri" w:cs="Calibri"/>
              </w:rPr>
            </w:pPr>
            <w:r w:rsidRPr="00244D6B">
              <w:rPr>
                <w:rFonts w:ascii="Calibri" w:hAnsi="Calibri" w:cs="Calibri"/>
                <w:b/>
              </w:rPr>
              <w:t>Порядок и условия проведения торгов определяются конкурсным кредитором, требования которого обеспечены залогом реализуемого имущества.</w:t>
            </w:r>
          </w:p>
          <w:p w:rsidR="00BE08EB" w:rsidRPr="00244D6B" w:rsidRDefault="00BE08EB" w:rsidP="008D69E4">
            <w:pPr>
              <w:autoSpaceDE w:val="0"/>
              <w:autoSpaceDN w:val="0"/>
              <w:adjustRightInd w:val="0"/>
              <w:ind w:firstLine="540"/>
              <w:jc w:val="both"/>
              <w:rPr>
                <w:rFonts w:ascii="Calibri" w:hAnsi="Calibri" w:cs="Calibri"/>
              </w:rPr>
            </w:pPr>
            <w:proofErr w:type="gramStart"/>
            <w:r w:rsidRPr="00244D6B">
              <w:rPr>
                <w:rFonts w:ascii="Calibri" w:hAnsi="Calibri" w:cs="Calibri"/>
              </w:rP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w:t>
            </w:r>
            <w:proofErr w:type="gramEnd"/>
            <w:r w:rsidRPr="00244D6B">
              <w:rPr>
                <w:rFonts w:ascii="Calibri" w:hAnsi="Calibri" w:cs="Calibri"/>
              </w:rPr>
              <w:t xml:space="preserve"> </w:t>
            </w:r>
            <w:proofErr w:type="gramStart"/>
            <w:r w:rsidRPr="00244D6B">
              <w:rPr>
                <w:rFonts w:ascii="Calibri" w:hAnsi="Calibri" w:cs="Calibri"/>
              </w:rPr>
              <w:t>банкротстве</w:t>
            </w:r>
            <w:proofErr w:type="gramEnd"/>
            <w:r w:rsidRPr="00244D6B">
              <w:rPr>
                <w:rFonts w:ascii="Calibri" w:hAnsi="Calibri" w:cs="Calibri"/>
              </w:rPr>
              <w:t>,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tc>
        <w:tc>
          <w:tcPr>
            <w:tcW w:w="5192" w:type="dxa"/>
          </w:tcPr>
          <w:p w:rsidR="00BE08EB" w:rsidRPr="00244D6B" w:rsidRDefault="00BE08EB" w:rsidP="008D69E4">
            <w:pPr>
              <w:autoSpaceDE w:val="0"/>
              <w:autoSpaceDN w:val="0"/>
              <w:adjustRightInd w:val="0"/>
              <w:ind w:firstLine="539"/>
              <w:jc w:val="both"/>
              <w:rPr>
                <w:rFonts w:cs="Calibri"/>
              </w:rPr>
            </w:pPr>
            <w:r w:rsidRPr="00244D6B">
              <w:rPr>
                <w:rFonts w:cs="Calibri"/>
              </w:rPr>
              <w:lastRenderedPageBreak/>
              <w:t xml:space="preserve">4. Продажа предмета залога осуществляется в порядке, установленном </w:t>
            </w:r>
            <w:hyperlink r:id="rId75" w:history="1">
              <w:r w:rsidRPr="00244D6B">
                <w:rPr>
                  <w:rFonts w:cs="Calibri"/>
                </w:rPr>
                <w:t>пунктами 4</w:t>
              </w:r>
            </w:hyperlink>
            <w:r w:rsidRPr="00244D6B">
              <w:rPr>
                <w:rFonts w:cs="Calibri"/>
              </w:rPr>
              <w:t xml:space="preserve">, </w:t>
            </w:r>
            <w:hyperlink r:id="rId76" w:history="1">
              <w:r w:rsidRPr="00244D6B">
                <w:rPr>
                  <w:rFonts w:cs="Calibri"/>
                </w:rPr>
                <w:t>5</w:t>
              </w:r>
            </w:hyperlink>
            <w:r w:rsidRPr="00244D6B">
              <w:rPr>
                <w:rFonts w:cs="Calibri"/>
              </w:rPr>
              <w:t xml:space="preserve">, </w:t>
            </w:r>
            <w:hyperlink r:id="rId77" w:history="1">
              <w:r w:rsidRPr="00244D6B">
                <w:rPr>
                  <w:rFonts w:cs="Calibri"/>
                </w:rPr>
                <w:t>8</w:t>
              </w:r>
            </w:hyperlink>
            <w:r w:rsidRPr="00244D6B">
              <w:rPr>
                <w:rFonts w:cs="Calibri"/>
              </w:rPr>
              <w:t xml:space="preserve"> - </w:t>
            </w:r>
            <w:hyperlink r:id="rId78" w:history="1">
              <w:r w:rsidRPr="00244D6B">
                <w:rPr>
                  <w:rFonts w:cs="Calibri"/>
                </w:rPr>
                <w:t>19 статьи 110</w:t>
              </w:r>
            </w:hyperlink>
            <w:r w:rsidRPr="00244D6B">
              <w:rPr>
                <w:rFonts w:cs="Calibri"/>
              </w:rPr>
              <w:t xml:space="preserve"> и </w:t>
            </w:r>
            <w:hyperlink r:id="rId79" w:history="1">
              <w:r w:rsidRPr="00244D6B">
                <w:rPr>
                  <w:rFonts w:cs="Calibri"/>
                </w:rPr>
                <w:t>пунктом 3 статьи 111</w:t>
              </w:r>
            </w:hyperlink>
            <w:r w:rsidRPr="00244D6B">
              <w:rPr>
                <w:rFonts w:cs="Calibri"/>
              </w:rPr>
              <w:t xml:space="preserve"> настоящего Федерального закона, и с учетом положений настоящей статьи.</w:t>
            </w:r>
          </w:p>
          <w:p w:rsidR="00BE08EB" w:rsidRPr="00244D6B" w:rsidRDefault="00BE08EB" w:rsidP="008D69E4">
            <w:pPr>
              <w:pStyle w:val="a4"/>
              <w:spacing w:before="0" w:beforeAutospacing="0" w:after="0" w:afterAutospacing="0"/>
              <w:ind w:firstLine="539"/>
              <w:jc w:val="both"/>
              <w:rPr>
                <w:rFonts w:asciiTheme="minorHAnsi" w:hAnsiTheme="minorHAnsi"/>
                <w:b/>
                <w:sz w:val="22"/>
                <w:szCs w:val="22"/>
              </w:rPr>
            </w:pPr>
            <w:r w:rsidRPr="00244D6B">
              <w:rPr>
                <w:rFonts w:asciiTheme="minorHAnsi" w:hAnsiTheme="minorHAnsi"/>
                <w:b/>
                <w:sz w:val="22"/>
                <w:szCs w:val="22"/>
              </w:rPr>
              <w:t xml:space="preserve">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w:t>
            </w:r>
            <w:r w:rsidRPr="00244D6B">
              <w:rPr>
                <w:rFonts w:asciiTheme="minorHAnsi" w:hAnsiTheme="minorHAnsi"/>
                <w:b/>
                <w:sz w:val="22"/>
                <w:szCs w:val="22"/>
              </w:rPr>
              <w:lastRenderedPageBreak/>
              <w:t xml:space="preserve">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w:t>
            </w:r>
            <w:proofErr w:type="gramStart"/>
            <w:r w:rsidRPr="00244D6B">
              <w:rPr>
                <w:rFonts w:asciiTheme="minorHAnsi" w:hAnsiTheme="minorHAnsi"/>
                <w:b/>
                <w:sz w:val="22"/>
                <w:szCs w:val="22"/>
              </w:rPr>
              <w:t>позднее</w:t>
            </w:r>
            <w:proofErr w:type="gramEnd"/>
            <w:r w:rsidRPr="00244D6B">
              <w:rPr>
                <w:rFonts w:asciiTheme="minorHAnsi" w:hAnsiTheme="minorHAnsi"/>
                <w:b/>
                <w:sz w:val="22"/>
                <w:szCs w:val="22"/>
              </w:rPr>
              <w:t xml:space="preserve"> чем за пятнадцать дней до даты начала продажи предмета залога на торгах.</w:t>
            </w:r>
          </w:p>
          <w:p w:rsidR="00BE08EB" w:rsidRPr="00244D6B" w:rsidRDefault="00BE08EB" w:rsidP="008D69E4">
            <w:pPr>
              <w:autoSpaceDE w:val="0"/>
              <w:autoSpaceDN w:val="0"/>
              <w:adjustRightInd w:val="0"/>
              <w:ind w:firstLine="539"/>
              <w:jc w:val="both"/>
              <w:rPr>
                <w:rFonts w:cs="Calibri"/>
              </w:rPr>
            </w:pPr>
            <w:proofErr w:type="gramStart"/>
            <w:r w:rsidRPr="00244D6B">
              <w:rPr>
                <w:b/>
              </w:rPr>
              <w:t>В случае разногласий между конкурсным кредитором по обязательству, обеспеченному залогом имущества должника, и конкурсным управляющим или лицами,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w:t>
            </w:r>
            <w:proofErr w:type="gramEnd"/>
            <w:r w:rsidRPr="00244D6B">
              <w:rPr>
                <w:b/>
              </w:rPr>
              <w:t xml:space="preserve"> </w:t>
            </w:r>
            <w:proofErr w:type="gramStart"/>
            <w:r w:rsidRPr="00244D6B">
              <w:rPr>
                <w:b/>
              </w:rPr>
              <w:t>банкротстве</w:t>
            </w:r>
            <w:proofErr w:type="gramEnd"/>
            <w:r w:rsidRPr="00244D6B">
              <w:rPr>
                <w:b/>
              </w:rPr>
              <w:t xml:space="preserve">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BE08EB" w:rsidRPr="00244D6B" w:rsidRDefault="00BE08EB" w:rsidP="008D69E4">
            <w:pPr>
              <w:ind w:firstLine="539"/>
              <w:jc w:val="both"/>
            </w:pPr>
            <w:proofErr w:type="gramStart"/>
            <w:r w:rsidRPr="00244D6B">
              <w:rPr>
                <w:rFonts w:cs="Calibri"/>
              </w:rPr>
              <w:lastRenderedPageBreak/>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w:t>
            </w:r>
            <w:proofErr w:type="gramEnd"/>
            <w:r w:rsidRPr="00244D6B">
              <w:rPr>
                <w:rFonts w:cs="Calibri"/>
              </w:rPr>
              <w:t xml:space="preserve"> </w:t>
            </w:r>
            <w:proofErr w:type="gramStart"/>
            <w:r w:rsidRPr="00244D6B">
              <w:rPr>
                <w:rFonts w:cs="Calibri"/>
              </w:rPr>
              <w:t>банкротстве</w:t>
            </w:r>
            <w:proofErr w:type="gramEnd"/>
            <w:r w:rsidRPr="00244D6B">
              <w:rPr>
                <w:rFonts w:cs="Calibri"/>
              </w:rPr>
              <w:t>,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138 п. 4</w:t>
            </w:r>
            <w:r w:rsidRPr="00244D6B">
              <w:rPr>
                <w:vertAlign w:val="superscript"/>
              </w:rPr>
              <w:t>2</w:t>
            </w:r>
          </w:p>
        </w:tc>
        <w:tc>
          <w:tcPr>
            <w:tcW w:w="5186" w:type="dxa"/>
          </w:tcPr>
          <w:p w:rsidR="00BE08EB" w:rsidRPr="00244D6B" w:rsidRDefault="00BE08EB"/>
        </w:tc>
        <w:tc>
          <w:tcPr>
            <w:tcW w:w="5192" w:type="dxa"/>
          </w:tcPr>
          <w:p w:rsidR="00BE08EB" w:rsidRPr="00244D6B" w:rsidRDefault="00BE08EB" w:rsidP="008D69E4">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t>4</w:t>
            </w:r>
            <w:r w:rsidRPr="00244D6B">
              <w:rPr>
                <w:rFonts w:asciiTheme="minorHAnsi" w:hAnsiTheme="minorHAnsi"/>
                <w:sz w:val="22"/>
                <w:szCs w:val="22"/>
                <w:vertAlign w:val="superscript"/>
              </w:rPr>
              <w:t>2</w:t>
            </w:r>
            <w:r w:rsidRPr="00244D6B">
              <w:rPr>
                <w:rFonts w:asciiTheme="minorHAnsi" w:hAnsiTheme="minorHAnsi"/>
                <w:sz w:val="22"/>
                <w:szCs w:val="22"/>
              </w:rPr>
              <w:t>.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BE08EB" w:rsidRPr="00244D6B" w:rsidRDefault="00BE08EB" w:rsidP="008D69E4">
            <w:pPr>
              <w:pStyle w:val="a4"/>
              <w:spacing w:before="0" w:beforeAutospacing="0" w:after="0" w:afterAutospacing="0"/>
              <w:ind w:firstLine="601"/>
              <w:jc w:val="both"/>
              <w:rPr>
                <w:rFonts w:asciiTheme="minorHAnsi" w:hAnsiTheme="minorHAnsi"/>
                <w:sz w:val="22"/>
                <w:szCs w:val="22"/>
              </w:rPr>
            </w:pPr>
            <w:proofErr w:type="gramStart"/>
            <w:r w:rsidRPr="00244D6B">
              <w:rPr>
                <w:rFonts w:asciiTheme="minorHAnsi" w:hAnsiTheme="minorHAnsi"/>
                <w:sz w:val="22"/>
                <w:szCs w:val="22"/>
              </w:rP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пунктами 1 и 2 настоящей статьи, на специальный банковский счет в порядке, установленном пунктом 3 настоящей статьи, одновременно с направлением конкурсному управляющему заявления об </w:t>
            </w:r>
            <w:r w:rsidRPr="00244D6B">
              <w:rPr>
                <w:rFonts w:asciiTheme="minorHAnsi" w:hAnsiTheme="minorHAnsi"/>
                <w:sz w:val="22"/>
                <w:szCs w:val="22"/>
              </w:rPr>
              <w:lastRenderedPageBreak/>
              <w:t>оставлении предмета залога</w:t>
            </w:r>
            <w:proofErr w:type="gramEnd"/>
            <w:r w:rsidRPr="00244D6B">
              <w:rPr>
                <w:rFonts w:asciiTheme="minorHAnsi" w:hAnsiTheme="minorHAnsi"/>
                <w:sz w:val="22"/>
                <w:szCs w:val="22"/>
              </w:rPr>
              <w:t xml:space="preserve"> за собой.</w:t>
            </w:r>
          </w:p>
          <w:p w:rsidR="00BE08EB" w:rsidRPr="00244D6B" w:rsidRDefault="00BE08EB" w:rsidP="008D69E4">
            <w:pPr>
              <w:ind w:firstLine="601"/>
              <w:jc w:val="both"/>
            </w:pPr>
            <w:proofErr w:type="gramStart"/>
            <w:r w:rsidRPr="00244D6B">
              <w:t>С даты поступления</w:t>
            </w:r>
            <w:proofErr w:type="gramEnd"/>
            <w:r w:rsidRPr="00244D6B">
              <w:t xml:space="preserve">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138 п. 6</w:t>
            </w:r>
          </w:p>
        </w:tc>
        <w:tc>
          <w:tcPr>
            <w:tcW w:w="5186" w:type="dxa"/>
          </w:tcPr>
          <w:p w:rsidR="00BE08EB" w:rsidRPr="00244D6B" w:rsidRDefault="00BE08EB"/>
        </w:tc>
        <w:tc>
          <w:tcPr>
            <w:tcW w:w="5192" w:type="dxa"/>
          </w:tcPr>
          <w:p w:rsidR="00BE08EB" w:rsidRPr="00244D6B" w:rsidRDefault="00BE08EB" w:rsidP="008D69E4">
            <w:pPr>
              <w:ind w:firstLine="601"/>
              <w:jc w:val="both"/>
            </w:pPr>
            <w:r w:rsidRPr="00244D6B">
              <w:t>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w:t>
            </w:r>
            <w:proofErr w:type="gramStart"/>
            <w:r w:rsidRPr="00244D6B">
              <w:t>дств в с</w:t>
            </w:r>
            <w:proofErr w:type="gramEnd"/>
            <w:r w:rsidRPr="00244D6B">
              <w:t>оответствии с пунктами 1 и 2 настоящей статьи.</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sidP="00E71916">
            <w:r w:rsidRPr="00244D6B">
              <w:t>Ст. 139 п. 4</w:t>
            </w:r>
            <w:r w:rsidRPr="00244D6B">
              <w:br/>
            </w:r>
            <w:proofErr w:type="spellStart"/>
            <w:r w:rsidRPr="00244D6B">
              <w:t>абз</w:t>
            </w:r>
            <w:proofErr w:type="spellEnd"/>
            <w:r w:rsidRPr="00244D6B">
              <w:t>. 5,6,7</w:t>
            </w:r>
          </w:p>
        </w:tc>
        <w:tc>
          <w:tcPr>
            <w:tcW w:w="5186" w:type="dxa"/>
          </w:tcPr>
          <w:p w:rsidR="00BE08EB" w:rsidRPr="00244D6B" w:rsidRDefault="00BE08EB" w:rsidP="00E71916">
            <w:pPr>
              <w:autoSpaceDE w:val="0"/>
              <w:autoSpaceDN w:val="0"/>
              <w:adjustRightInd w:val="0"/>
              <w:ind w:firstLine="540"/>
              <w:jc w:val="both"/>
              <w:rPr>
                <w:rFonts w:ascii="Calibri" w:hAnsi="Calibri" w:cs="Calibri"/>
              </w:rPr>
            </w:pPr>
            <w:r w:rsidRPr="00244D6B">
              <w:rPr>
                <w:rFonts w:ascii="Calibri" w:hAnsi="Calibri" w:cs="Calibri"/>
              </w:rPr>
              <w:t>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w:t>
            </w:r>
          </w:p>
          <w:p w:rsidR="00BE08EB" w:rsidRPr="00244D6B" w:rsidRDefault="00BE08EB" w:rsidP="00E71916"/>
        </w:tc>
        <w:tc>
          <w:tcPr>
            <w:tcW w:w="5192" w:type="dxa"/>
          </w:tcPr>
          <w:p w:rsidR="00BE08EB" w:rsidRPr="00244D6B" w:rsidRDefault="00BE08EB" w:rsidP="00E71916">
            <w:pPr>
              <w:autoSpaceDE w:val="0"/>
              <w:autoSpaceDN w:val="0"/>
              <w:adjustRightInd w:val="0"/>
              <w:ind w:firstLine="540"/>
              <w:jc w:val="both"/>
              <w:rPr>
                <w:rFonts w:ascii="Calibri" w:hAnsi="Calibri" w:cs="Calibri"/>
              </w:rPr>
            </w:pPr>
            <w:proofErr w:type="gramStart"/>
            <w:r w:rsidRPr="00244D6B">
              <w:rPr>
                <w:rFonts w:ascii="Calibri" w:hAnsi="Calibri" w:cs="Calibri"/>
              </w:rP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roofErr w:type="gramEnd"/>
          </w:p>
          <w:p w:rsidR="00BE08EB" w:rsidRPr="00244D6B" w:rsidRDefault="00BE08EB" w:rsidP="00E71916">
            <w:pPr>
              <w:autoSpaceDE w:val="0"/>
              <w:autoSpaceDN w:val="0"/>
              <w:adjustRightInd w:val="0"/>
              <w:ind w:firstLine="540"/>
              <w:jc w:val="both"/>
              <w:rPr>
                <w:rFonts w:ascii="Calibri" w:hAnsi="Calibri" w:cs="Calibri"/>
              </w:rPr>
            </w:pPr>
            <w:r w:rsidRPr="00244D6B">
              <w:rPr>
                <w:rFonts w:ascii="Calibri" w:hAnsi="Calibri" w:cs="Calibri"/>
              </w:rPr>
              <w:t>В случае</w:t>
            </w:r>
            <w:proofErr w:type="gramStart"/>
            <w:r w:rsidRPr="00244D6B">
              <w:rPr>
                <w:rFonts w:ascii="Calibri" w:hAnsi="Calibri" w:cs="Calibri"/>
              </w:rPr>
              <w:t>,</w:t>
            </w:r>
            <w:proofErr w:type="gramEnd"/>
            <w:r w:rsidRPr="00244D6B">
              <w:rPr>
                <w:rFonts w:ascii="Calibri" w:hAnsi="Calibri" w:cs="Calibri"/>
              </w:rPr>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w:t>
            </w:r>
            <w:r w:rsidRPr="00244D6B">
              <w:rPr>
                <w:rFonts w:ascii="Calibri" w:hAnsi="Calibri" w:cs="Calibri"/>
              </w:rPr>
              <w:lastRenderedPageBreak/>
              <w:t>участнику торгов, предложившему максимальную цену за это имущество.;</w:t>
            </w:r>
          </w:p>
          <w:p w:rsidR="00BE08EB" w:rsidRPr="00244D6B" w:rsidRDefault="00BE08EB" w:rsidP="00E71916">
            <w:pPr>
              <w:autoSpaceDE w:val="0"/>
              <w:autoSpaceDN w:val="0"/>
              <w:adjustRightInd w:val="0"/>
              <w:ind w:firstLine="540"/>
              <w:jc w:val="both"/>
              <w:rPr>
                <w:rFonts w:ascii="Calibri" w:hAnsi="Calibri" w:cs="Calibri"/>
              </w:rPr>
            </w:pPr>
            <w:r w:rsidRPr="00244D6B">
              <w:rPr>
                <w:rFonts w:ascii="Calibri" w:hAnsi="Calibri" w:cs="Calibri"/>
              </w:rPr>
              <w:t>В случае</w:t>
            </w:r>
            <w:proofErr w:type="gramStart"/>
            <w:r w:rsidRPr="00244D6B">
              <w:rPr>
                <w:rFonts w:ascii="Calibri" w:hAnsi="Calibri" w:cs="Calibri"/>
              </w:rPr>
              <w:t>,</w:t>
            </w:r>
            <w:proofErr w:type="gramEnd"/>
            <w:r w:rsidRPr="00244D6B">
              <w:rPr>
                <w:rFonts w:ascii="Calibri" w:hAnsi="Calibri" w:cs="Calibri"/>
              </w:rPr>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tc>
        <w:tc>
          <w:tcPr>
            <w:tcW w:w="2112" w:type="dxa"/>
          </w:tcPr>
          <w:p w:rsidR="00BE08EB" w:rsidRPr="00244D6B" w:rsidRDefault="00BE08EB" w:rsidP="00E71916">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22 декабря 2014 г. № 432-ФЗ </w:t>
            </w:r>
          </w:p>
          <w:p w:rsidR="00BE08EB" w:rsidRPr="00244D6B" w:rsidRDefault="00BE08EB" w:rsidP="00A96392">
            <w:pPr>
              <w:pStyle w:val="a4"/>
              <w:spacing w:before="0" w:beforeAutospacing="0" w:after="0" w:afterAutospacing="0"/>
              <w:rPr>
                <w:rFonts w:asciiTheme="minorHAnsi" w:hAnsiTheme="minorHAnsi"/>
                <w:sz w:val="20"/>
                <w:szCs w:val="20"/>
              </w:rPr>
            </w:pPr>
          </w:p>
        </w:tc>
        <w:tc>
          <w:tcPr>
            <w:tcW w:w="1831" w:type="dxa"/>
          </w:tcPr>
          <w:p w:rsidR="00BE08EB" w:rsidRPr="00244D6B" w:rsidRDefault="00BE08EB">
            <w:pPr>
              <w:rPr>
                <w:sz w:val="20"/>
                <w:szCs w:val="20"/>
              </w:rPr>
            </w:pPr>
            <w:r w:rsidRPr="00244D6B">
              <w:rPr>
                <w:sz w:val="20"/>
                <w:szCs w:val="20"/>
              </w:rPr>
              <w:t xml:space="preserve">Вступает в законную силу </w:t>
            </w:r>
            <w:proofErr w:type="gramStart"/>
            <w:r w:rsidRPr="00244D6B">
              <w:rPr>
                <w:sz w:val="20"/>
                <w:szCs w:val="20"/>
              </w:rPr>
              <w:t>с</w:t>
            </w:r>
            <w:proofErr w:type="gramEnd"/>
          </w:p>
          <w:p w:rsidR="00BE08EB" w:rsidRPr="00244D6B" w:rsidRDefault="00BE08EB" w:rsidP="00450D19">
            <w:pPr>
              <w:rPr>
                <w:sz w:val="20"/>
                <w:szCs w:val="20"/>
              </w:rPr>
            </w:pPr>
            <w:r w:rsidRPr="00244D6B">
              <w:rPr>
                <w:sz w:val="20"/>
                <w:szCs w:val="20"/>
              </w:rPr>
              <w:t>22.06.2015г.</w:t>
            </w:r>
          </w:p>
        </w:tc>
      </w:tr>
      <w:tr w:rsidR="00BE08EB" w:rsidTr="007B4439">
        <w:tc>
          <w:tcPr>
            <w:tcW w:w="988" w:type="dxa"/>
          </w:tcPr>
          <w:p w:rsidR="00BE08EB" w:rsidRPr="00244D6B" w:rsidRDefault="00BE08EB">
            <w:r w:rsidRPr="00244D6B">
              <w:lastRenderedPageBreak/>
              <w:t>Ст. 141</w:t>
            </w:r>
          </w:p>
        </w:tc>
        <w:tc>
          <w:tcPr>
            <w:tcW w:w="5186" w:type="dxa"/>
          </w:tcPr>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1. На основании решения собрания кредиторов в ходе конкурсного производства может быть проведено замещение активов должника при условии, что за принятие такого решения проголосовали все кредиторы, обязательства которых обеспечены залогом имущества должника.</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2. Решением собрания кредиторов может быть предусмотрено создание одного открытого акционерного общества или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вносимого в оплату уставных капиталов создаваемых открытых акционерных обществ имущества должника определяется собранием кредиторов или комитетом кредиторов по предложению конкурсного управляющего.</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lastRenderedPageBreak/>
              <w:t xml:space="preserve">Величина уставных капиталов указанных акционерных обществ определяется решением собрания кредиторов или комитета кредиторов </w:t>
            </w:r>
            <w:proofErr w:type="gramStart"/>
            <w:r w:rsidRPr="00244D6B">
              <w:rPr>
                <w:rFonts w:ascii="Calibri" w:hAnsi="Calibri" w:cs="Calibri"/>
              </w:rPr>
              <w:t>на основании определенной в соответствии с отчетом об оценке рыночной стоимости вносимого в оплату</w:t>
            </w:r>
            <w:proofErr w:type="gramEnd"/>
            <w:r w:rsidRPr="00244D6B">
              <w:rPr>
                <w:rFonts w:ascii="Calibri" w:hAnsi="Calibri" w:cs="Calibri"/>
              </w:rPr>
              <w:t xml:space="preserve"> уставного капитала этих обществ имущества должника.</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При замещении активов должника должник является единственным учредителем открытого акционерного общества или нескольких открытых акционерных обществ. Участие иных учредителей в создании открытого акционерного общества или нескольких открытых акционерных обществ не допускается.</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3. При замещении активов должника все трудовые договоры, действующие на дату принятия решения о замещении активов должника, сохраняют силу, а права и обязанности работодателя переходят к созданным открытому акционерному обществу или открытым акционерным обществам.</w:t>
            </w:r>
          </w:p>
          <w:p w:rsidR="00BE08EB" w:rsidRPr="00244D6B" w:rsidRDefault="00BE08EB" w:rsidP="00F352FF">
            <w:pPr>
              <w:autoSpaceDE w:val="0"/>
              <w:autoSpaceDN w:val="0"/>
              <w:adjustRightInd w:val="0"/>
              <w:ind w:firstLine="540"/>
              <w:jc w:val="both"/>
              <w:rPr>
                <w:rFonts w:ascii="Calibri" w:hAnsi="Calibri" w:cs="Calibri"/>
              </w:rPr>
            </w:pPr>
            <w:proofErr w:type="gramStart"/>
            <w:r w:rsidRPr="00244D6B">
              <w:rPr>
                <w:rFonts w:ascii="Calibri" w:hAnsi="Calibri" w:cs="Calibri"/>
              </w:rPr>
              <w:t xml:space="preserve">Документы, подтверждающие наличие лицензий на осуществление отдельных видов деятельности, подлежат переоформлению на документы, подтверждающие наличие соответствующих лицензий у созданных открытого акционерного общества или открытых акционерных обществ, в порядке, установленном федеральным </w:t>
            </w:r>
            <w:hyperlink r:id="rId80" w:history="1">
              <w:r w:rsidRPr="00244D6B">
                <w:rPr>
                  <w:rFonts w:ascii="Calibri" w:hAnsi="Calibri" w:cs="Calibri"/>
                </w:rPr>
                <w:t>законом</w:t>
              </w:r>
            </w:hyperlink>
            <w:r w:rsidRPr="00244D6B">
              <w:rPr>
                <w:rFonts w:ascii="Calibri" w:hAnsi="Calibri" w:cs="Calibri"/>
              </w:rPr>
              <w:t>.</w:t>
            </w:r>
            <w:proofErr w:type="gramEnd"/>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4. Акции созданных на базе имущества должника открытого акционерного общества или открытых акционерных обще</w:t>
            </w:r>
            <w:proofErr w:type="gramStart"/>
            <w:r w:rsidRPr="00244D6B">
              <w:rPr>
                <w:rFonts w:ascii="Calibri" w:hAnsi="Calibri" w:cs="Calibri"/>
              </w:rPr>
              <w:t>ств вкл</w:t>
            </w:r>
            <w:proofErr w:type="gramEnd"/>
            <w:r w:rsidRPr="00244D6B">
              <w:rPr>
                <w:rFonts w:ascii="Calibri" w:hAnsi="Calibri" w:cs="Calibri"/>
              </w:rPr>
              <w:t xml:space="preserve">ючаются в состав имущества должника и подлежат продаже на открытых торгах в порядке, установленном </w:t>
            </w:r>
            <w:hyperlink r:id="rId81" w:history="1">
              <w:r w:rsidRPr="00244D6B">
                <w:rPr>
                  <w:rFonts w:ascii="Calibri" w:hAnsi="Calibri" w:cs="Calibri"/>
                </w:rPr>
                <w:t xml:space="preserve">статьей </w:t>
              </w:r>
              <w:r w:rsidRPr="00244D6B">
                <w:rPr>
                  <w:rFonts w:ascii="Calibri" w:hAnsi="Calibri" w:cs="Calibri"/>
                </w:rPr>
                <w:lastRenderedPageBreak/>
                <w:t>139</w:t>
              </w:r>
            </w:hyperlink>
            <w:r w:rsidRPr="00244D6B">
              <w:rPr>
                <w:rFonts w:ascii="Calibri" w:hAnsi="Calibri" w:cs="Calibri"/>
              </w:rPr>
              <w:t xml:space="preserve"> настоящего Федерального закона.</w:t>
            </w:r>
          </w:p>
        </w:tc>
        <w:tc>
          <w:tcPr>
            <w:tcW w:w="5192" w:type="dxa"/>
          </w:tcPr>
          <w:p w:rsidR="00BE08EB" w:rsidRPr="00244D6B" w:rsidRDefault="00BE08EB" w:rsidP="00F352FF">
            <w:pPr>
              <w:pStyle w:val="a4"/>
              <w:spacing w:before="0" w:beforeAutospacing="0" w:after="0" w:afterAutospacing="0"/>
              <w:ind w:firstLine="601"/>
              <w:jc w:val="both"/>
              <w:rPr>
                <w:rFonts w:asciiTheme="minorHAnsi" w:hAnsiTheme="minorHAnsi"/>
                <w:sz w:val="22"/>
                <w:szCs w:val="22"/>
              </w:rPr>
            </w:pPr>
            <w:r w:rsidRPr="00244D6B">
              <w:rPr>
                <w:rFonts w:asciiTheme="minorHAnsi" w:hAnsiTheme="minorHAnsi"/>
                <w:sz w:val="22"/>
                <w:szCs w:val="22"/>
              </w:rPr>
              <w:lastRenderedPageBreak/>
              <w:t>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статьи 115 настоящего Федерального закона, если иное не предусмотрено настоящей статьей и не противоречит существу конкурсного производства.</w:t>
            </w:r>
          </w:p>
          <w:p w:rsidR="00BE08EB" w:rsidRPr="00244D6B" w:rsidRDefault="00BE08EB" w:rsidP="00F352FF">
            <w:pPr>
              <w:ind w:firstLine="601"/>
              <w:jc w:val="both"/>
            </w:pPr>
            <w:r w:rsidRPr="00244D6B">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143 п. 2</w:t>
            </w:r>
          </w:p>
        </w:tc>
        <w:tc>
          <w:tcPr>
            <w:tcW w:w="5186" w:type="dxa"/>
          </w:tcPr>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2. В отчете конкурсного управляющего должны содержаться сведения:</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о размере денежных средств, поступивших на основной счет должника, об источниках данных поступлений;</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о ходе реализации имущества должника с указанием сумм, поступивших от реализации имущества;</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о количестве и об общем размере требований о взыскании задолженности, предъявленных конкурсным управляющим к третьим лицам;</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 xml:space="preserve">о </w:t>
            </w:r>
            <w:proofErr w:type="gramStart"/>
            <w:r w:rsidRPr="00244D6B">
              <w:rPr>
                <w:rFonts w:ascii="Calibri" w:hAnsi="Calibri" w:cs="Calibri"/>
              </w:rPr>
              <w:t>предпринятых мерах</w:t>
            </w:r>
            <w:proofErr w:type="gramEnd"/>
            <w:r w:rsidRPr="00244D6B">
              <w:rPr>
                <w:rFonts w:ascii="Calibri" w:hAnsi="Calibri" w:cs="Calibri"/>
              </w:rPr>
              <w:t xml:space="preserve">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 xml:space="preserve">о предпринятых мерах по признанию </w:t>
            </w:r>
            <w:proofErr w:type="gramStart"/>
            <w:r w:rsidRPr="00244D6B">
              <w:rPr>
                <w:rFonts w:ascii="Calibri" w:hAnsi="Calibri" w:cs="Calibri"/>
              </w:rPr>
              <w:t>недействительными</w:t>
            </w:r>
            <w:proofErr w:type="gramEnd"/>
            <w:r w:rsidRPr="00244D6B">
              <w:rPr>
                <w:rFonts w:ascii="Calibri" w:hAnsi="Calibri" w:cs="Calibri"/>
              </w:rPr>
              <w:t xml:space="preserve"> сделок должника, а также по заявлению отказа от исполнения договоров должника;</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lastRenderedPageBreak/>
              <w:t>о проведенной конкурсным управляющим работе по закрытию счетов должника и ее результатах;</w:t>
            </w:r>
          </w:p>
          <w:p w:rsidR="00BE08EB" w:rsidRPr="00244D6B" w:rsidRDefault="00BE08EB" w:rsidP="00F352FF">
            <w:pPr>
              <w:autoSpaceDE w:val="0"/>
              <w:autoSpaceDN w:val="0"/>
              <w:adjustRightInd w:val="0"/>
              <w:ind w:firstLine="540"/>
              <w:jc w:val="both"/>
              <w:rPr>
                <w:rFonts w:ascii="Calibri" w:hAnsi="Calibri" w:cs="Calibri"/>
                <w:b/>
              </w:rPr>
            </w:pPr>
            <w:r w:rsidRPr="00244D6B">
              <w:rPr>
                <w:rFonts w:ascii="Calibri" w:hAnsi="Calibri" w:cs="Calibri"/>
                <w:b/>
              </w:rPr>
              <w:t>о сумме расходов на проведение конкурсного производства с указанием их назначения;</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tc>
        <w:tc>
          <w:tcPr>
            <w:tcW w:w="5192" w:type="dxa"/>
          </w:tcPr>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lastRenderedPageBreak/>
              <w:t>2. В отчете конкурсного управляющего должны содержаться сведения:</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о размере денежных средств, поступивших на основной счет должника, об источниках данных поступлений;</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о ходе реализации имущества должника с указанием сумм, поступивших от реализации имущества;</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о количестве и об общем размере требований о взыскании задолженности, предъявленных конкурсным управляющим к третьим лицам;</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 xml:space="preserve">о </w:t>
            </w:r>
            <w:proofErr w:type="gramStart"/>
            <w:r w:rsidRPr="00244D6B">
              <w:rPr>
                <w:rFonts w:ascii="Calibri" w:hAnsi="Calibri" w:cs="Calibri"/>
              </w:rPr>
              <w:t>предпринятых мерах</w:t>
            </w:r>
            <w:proofErr w:type="gramEnd"/>
            <w:r w:rsidRPr="00244D6B">
              <w:rPr>
                <w:rFonts w:ascii="Calibri" w:hAnsi="Calibri" w:cs="Calibri"/>
              </w:rPr>
              <w:t xml:space="preserve">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 xml:space="preserve">о предпринятых мерах по признанию </w:t>
            </w:r>
            <w:proofErr w:type="gramStart"/>
            <w:r w:rsidRPr="00244D6B">
              <w:rPr>
                <w:rFonts w:ascii="Calibri" w:hAnsi="Calibri" w:cs="Calibri"/>
              </w:rPr>
              <w:t>недействительными</w:t>
            </w:r>
            <w:proofErr w:type="gramEnd"/>
            <w:r w:rsidRPr="00244D6B">
              <w:rPr>
                <w:rFonts w:ascii="Calibri" w:hAnsi="Calibri" w:cs="Calibri"/>
              </w:rPr>
              <w:t xml:space="preserve"> сделок должника, а также по заявлению отказа от исполнения договоров должника;</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lastRenderedPageBreak/>
              <w:t>о проведенной конкурсным управляющим работе по закрытию счетов должника и ее результатах;</w:t>
            </w:r>
          </w:p>
          <w:p w:rsidR="00BE08EB" w:rsidRPr="00244D6B" w:rsidRDefault="00BE08EB" w:rsidP="00F352FF">
            <w:pPr>
              <w:autoSpaceDE w:val="0"/>
              <w:autoSpaceDN w:val="0"/>
              <w:adjustRightInd w:val="0"/>
              <w:ind w:firstLine="540"/>
              <w:jc w:val="both"/>
              <w:rPr>
                <w:rFonts w:ascii="Calibri" w:hAnsi="Calibri" w:cs="Calibri"/>
                <w:b/>
              </w:rPr>
            </w:pPr>
            <w:r w:rsidRPr="00244D6B">
              <w:rPr>
                <w:b/>
              </w:rPr>
              <w:t xml:space="preserve">о сумме текущих обязательств должника с указанием процедуры, применяемой в деле о банкротстве должника, в </w:t>
            </w:r>
            <w:proofErr w:type="gramStart"/>
            <w:r w:rsidRPr="00244D6B">
              <w:rPr>
                <w:b/>
              </w:rPr>
              <w:t>ходе</w:t>
            </w:r>
            <w:proofErr w:type="gramEnd"/>
            <w:r w:rsidRPr="00244D6B">
              <w:rPr>
                <w:b/>
              </w:rPr>
              <w:t xml:space="preserve"> которой они возникли, их назначения, основания их возникновения, размера обязательства и непогашенного остатка;</w:t>
            </w:r>
          </w:p>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BE08EB" w:rsidRPr="00244D6B" w:rsidRDefault="00BE08EB" w:rsidP="00F352FF">
            <w:r w:rsidRPr="00244D6B">
              <w:rPr>
                <w:rFonts w:ascii="Calibri" w:hAnsi="Calibri" w:cs="Calibri"/>
              </w:rP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144</w:t>
            </w:r>
            <w:r w:rsidRPr="00244D6B">
              <w:br/>
              <w:t>п. 1</w:t>
            </w:r>
            <w:r w:rsidRPr="00244D6B">
              <w:br/>
            </w:r>
            <w:proofErr w:type="spellStart"/>
            <w:r w:rsidRPr="00244D6B">
              <w:t>абз</w:t>
            </w:r>
            <w:proofErr w:type="spellEnd"/>
            <w:r w:rsidRPr="00244D6B">
              <w:t>. 3</w:t>
            </w:r>
          </w:p>
        </w:tc>
        <w:tc>
          <w:tcPr>
            <w:tcW w:w="5186" w:type="dxa"/>
          </w:tcPr>
          <w:p w:rsidR="00BE08EB" w:rsidRPr="00244D6B" w:rsidRDefault="00BE08EB" w:rsidP="00844F7F">
            <w:pPr>
              <w:autoSpaceDE w:val="0"/>
              <w:autoSpaceDN w:val="0"/>
              <w:adjustRightInd w:val="0"/>
              <w:ind w:firstLine="540"/>
              <w:jc w:val="both"/>
              <w:rPr>
                <w:rFonts w:ascii="Calibri" w:hAnsi="Calibri" w:cs="Calibri"/>
              </w:rPr>
            </w:pPr>
            <w:r w:rsidRPr="00244D6B">
              <w:rPr>
                <w:rFonts w:ascii="Calibri" w:hAnsi="Calibri" w:cs="Calibri"/>
              </w:rPr>
              <w:t>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w:t>
            </w:r>
          </w:p>
        </w:tc>
        <w:tc>
          <w:tcPr>
            <w:tcW w:w="5192" w:type="dxa"/>
          </w:tcPr>
          <w:p w:rsidR="00BE08EB" w:rsidRPr="00244D6B" w:rsidRDefault="00BE08EB" w:rsidP="00844F7F">
            <w:pPr>
              <w:autoSpaceDE w:val="0"/>
              <w:autoSpaceDN w:val="0"/>
              <w:adjustRightInd w:val="0"/>
              <w:ind w:firstLine="540"/>
              <w:jc w:val="both"/>
              <w:rPr>
                <w:rFonts w:ascii="Calibri" w:hAnsi="Calibri" w:cs="Calibri"/>
              </w:rPr>
            </w:pPr>
            <w:proofErr w:type="gramStart"/>
            <w:r w:rsidRPr="00244D6B">
              <w:rPr>
                <w:rFonts w:ascii="Calibri" w:hAnsi="Calibri" w:cs="Calibri"/>
              </w:rPr>
              <w:t>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w:t>
            </w:r>
            <w:r w:rsidRPr="00244D6B">
              <w:t xml:space="preserve">, </w:t>
            </w:r>
            <w:r w:rsidRPr="00244D6B">
              <w:rPr>
                <w:b/>
              </w:rPr>
              <w:t>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пунктом 2 статьи 20</w:t>
            </w:r>
            <w:r w:rsidRPr="00244D6B">
              <w:rPr>
                <w:b/>
                <w:vertAlign w:val="superscript"/>
              </w:rPr>
              <w:t>5</w:t>
            </w:r>
            <w:r w:rsidRPr="00244D6B">
              <w:rPr>
                <w:b/>
              </w:rPr>
              <w:t xml:space="preserve"> настоящего Федерального закона.</w:t>
            </w:r>
            <w:proofErr w:type="gramEnd"/>
          </w:p>
        </w:tc>
        <w:tc>
          <w:tcPr>
            <w:tcW w:w="2112" w:type="dxa"/>
          </w:tcPr>
          <w:p w:rsidR="00BE08EB" w:rsidRPr="00244D6B" w:rsidRDefault="00BE08EB" w:rsidP="00E71916">
            <w:r w:rsidRPr="00244D6B">
              <w:rPr>
                <w:rFonts w:eastAsia="Times New Roman"/>
                <w:sz w:val="20"/>
                <w:szCs w:val="20"/>
              </w:rPr>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 w:rsidRPr="00244D6B">
              <w:lastRenderedPageBreak/>
              <w:t>Ст. 145</w:t>
            </w:r>
            <w:r w:rsidRPr="00244D6B">
              <w:br/>
              <w:t>п. 1</w:t>
            </w:r>
            <w:r w:rsidRPr="00244D6B">
              <w:br/>
            </w:r>
            <w:proofErr w:type="spellStart"/>
            <w:r w:rsidRPr="00244D6B">
              <w:t>абз</w:t>
            </w:r>
            <w:proofErr w:type="spellEnd"/>
            <w:r w:rsidRPr="00244D6B">
              <w:t>. 5 -7</w:t>
            </w:r>
          </w:p>
        </w:tc>
        <w:tc>
          <w:tcPr>
            <w:tcW w:w="5186" w:type="dxa"/>
          </w:tcPr>
          <w:p w:rsidR="00BE08EB" w:rsidRPr="00244D6B" w:rsidRDefault="00BE08EB" w:rsidP="00C33F0D">
            <w:pPr>
              <w:autoSpaceDE w:val="0"/>
              <w:autoSpaceDN w:val="0"/>
              <w:adjustRightInd w:val="0"/>
              <w:ind w:firstLine="540"/>
              <w:jc w:val="both"/>
              <w:rPr>
                <w:rFonts w:ascii="Calibri" w:hAnsi="Calibri" w:cs="Calibri"/>
              </w:rPr>
            </w:pPr>
            <w:r w:rsidRPr="00244D6B">
              <w:rPr>
                <w:rFonts w:ascii="Calibri" w:hAnsi="Calibri" w:cs="Calibri"/>
              </w:rPr>
              <w:t xml:space="preserve">Одновременно с отстранением конкурсного управляющего суд утверждает нового конкурсного управляющего в порядке, установленном пунктом 1 </w:t>
            </w:r>
            <w:hyperlink r:id="rId82" w:history="1">
              <w:r w:rsidRPr="00244D6B">
                <w:rPr>
                  <w:rFonts w:ascii="Calibri" w:hAnsi="Calibri" w:cs="Calibri"/>
                </w:rPr>
                <w:t>статьи 127</w:t>
              </w:r>
            </w:hyperlink>
            <w:r w:rsidRPr="00244D6B">
              <w:rPr>
                <w:rFonts w:ascii="Calibri" w:hAnsi="Calibri" w:cs="Calibri"/>
              </w:rPr>
              <w:t xml:space="preserve"> настоящего Федерального закона.</w:t>
            </w:r>
          </w:p>
          <w:p w:rsidR="00BE08EB" w:rsidRPr="00244D6B" w:rsidRDefault="00BE08EB" w:rsidP="00F352FF">
            <w:pPr>
              <w:autoSpaceDE w:val="0"/>
              <w:autoSpaceDN w:val="0"/>
              <w:adjustRightInd w:val="0"/>
              <w:ind w:firstLine="540"/>
              <w:jc w:val="both"/>
              <w:rPr>
                <w:rFonts w:ascii="Calibri" w:hAnsi="Calibri" w:cs="Calibri"/>
              </w:rPr>
            </w:pPr>
          </w:p>
        </w:tc>
        <w:tc>
          <w:tcPr>
            <w:tcW w:w="5192" w:type="dxa"/>
          </w:tcPr>
          <w:p w:rsidR="00BE08EB" w:rsidRPr="00244D6B" w:rsidRDefault="00BE08EB" w:rsidP="00C33F0D">
            <w:pPr>
              <w:pStyle w:val="a4"/>
              <w:spacing w:before="0" w:beforeAutospacing="0" w:after="0" w:afterAutospacing="0"/>
              <w:ind w:firstLine="523"/>
              <w:jc w:val="both"/>
              <w:rPr>
                <w:rFonts w:asciiTheme="minorHAnsi" w:hAnsiTheme="minorHAnsi"/>
                <w:b/>
                <w:sz w:val="22"/>
                <w:szCs w:val="22"/>
              </w:rPr>
            </w:pPr>
            <w:r w:rsidRPr="00244D6B">
              <w:rPr>
                <w:rFonts w:asciiTheme="minorHAnsi" w:hAnsiTheme="minorHAnsi"/>
                <w:b/>
                <w:sz w:val="22"/>
                <w:szCs w:val="22"/>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roofErr w:type="gramStart"/>
            <w:r w:rsidRPr="00244D6B">
              <w:rPr>
                <w:rFonts w:asciiTheme="minorHAnsi" w:hAnsiTheme="minorHAnsi"/>
                <w:b/>
                <w:sz w:val="22"/>
                <w:szCs w:val="22"/>
              </w:rPr>
              <w:t>;"</w:t>
            </w:r>
            <w:proofErr w:type="gramEnd"/>
            <w:r w:rsidRPr="00244D6B">
              <w:rPr>
                <w:rFonts w:asciiTheme="minorHAnsi" w:hAnsiTheme="minorHAnsi"/>
                <w:b/>
                <w:sz w:val="22"/>
                <w:szCs w:val="22"/>
              </w:rPr>
              <w:t>;</w:t>
            </w:r>
          </w:p>
          <w:p w:rsidR="00BE08EB" w:rsidRPr="00244D6B" w:rsidRDefault="00BE08EB" w:rsidP="00C33F0D">
            <w:pPr>
              <w:autoSpaceDE w:val="0"/>
              <w:autoSpaceDN w:val="0"/>
              <w:adjustRightInd w:val="0"/>
              <w:ind w:firstLine="523"/>
              <w:jc w:val="both"/>
              <w:rPr>
                <w:b/>
              </w:rPr>
            </w:pPr>
            <w:r w:rsidRPr="00244D6B">
              <w:rPr>
                <w:b/>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BE08EB" w:rsidRPr="00244D6B" w:rsidRDefault="00BE08EB" w:rsidP="00C33F0D">
            <w:pPr>
              <w:autoSpaceDE w:val="0"/>
              <w:autoSpaceDN w:val="0"/>
              <w:adjustRightInd w:val="0"/>
              <w:ind w:firstLine="540"/>
              <w:jc w:val="both"/>
              <w:rPr>
                <w:rFonts w:ascii="Calibri" w:hAnsi="Calibri" w:cs="Calibri"/>
              </w:rPr>
            </w:pPr>
            <w:r w:rsidRPr="00244D6B">
              <w:rPr>
                <w:rFonts w:ascii="Calibri" w:hAnsi="Calibri" w:cs="Calibri"/>
              </w:rPr>
              <w:t xml:space="preserve">Одновременно с отстранением конкурсного управляющего суд утверждает нового конкурсного управляющего в порядке, установленном пунктом 1 </w:t>
            </w:r>
            <w:hyperlink r:id="rId83" w:history="1">
              <w:r w:rsidRPr="00244D6B">
                <w:rPr>
                  <w:rFonts w:ascii="Calibri" w:hAnsi="Calibri" w:cs="Calibri"/>
                </w:rPr>
                <w:t>статьи 127</w:t>
              </w:r>
            </w:hyperlink>
            <w:r w:rsidRPr="00244D6B">
              <w:rPr>
                <w:rFonts w:ascii="Calibri" w:hAnsi="Calibri" w:cs="Calibri"/>
              </w:rPr>
              <w:t xml:space="preserve"> настоящего Федерального закона.</w:t>
            </w:r>
          </w:p>
        </w:tc>
        <w:tc>
          <w:tcPr>
            <w:tcW w:w="2112" w:type="dxa"/>
          </w:tcPr>
          <w:p w:rsidR="00BE08EB" w:rsidRPr="00244D6B" w:rsidRDefault="00BE08EB" w:rsidP="00E71916">
            <w:r w:rsidRPr="00244D6B">
              <w:rPr>
                <w:rFonts w:eastAsia="Times New Roman"/>
                <w:sz w:val="20"/>
                <w:szCs w:val="20"/>
              </w:rPr>
              <w:t>Федеральный закон РФ от 1 декабря 2014 г. № 405-ФЗ</w:t>
            </w:r>
          </w:p>
        </w:tc>
        <w:tc>
          <w:tcPr>
            <w:tcW w:w="1831" w:type="dxa"/>
          </w:tcPr>
          <w:p w:rsidR="00BE08EB" w:rsidRPr="00244D6B" w:rsidRDefault="00BE08EB" w:rsidP="00E71916">
            <w:r w:rsidRPr="00244D6B">
              <w:rPr>
                <w:sz w:val="20"/>
                <w:szCs w:val="20"/>
              </w:rPr>
              <w:t>Вступает в законную силу с 03.12.2014г.</w:t>
            </w:r>
          </w:p>
        </w:tc>
      </w:tr>
      <w:tr w:rsidR="00BE08EB" w:rsidTr="007B4439">
        <w:tc>
          <w:tcPr>
            <w:tcW w:w="988" w:type="dxa"/>
          </w:tcPr>
          <w:p w:rsidR="00BE08EB" w:rsidRPr="00244D6B" w:rsidRDefault="00BE08EB">
            <w:r w:rsidRPr="00244D6B">
              <w:t>Ст. 167 п. 1</w:t>
            </w:r>
          </w:p>
        </w:tc>
        <w:tc>
          <w:tcPr>
            <w:tcW w:w="5186" w:type="dxa"/>
          </w:tcPr>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 xml:space="preserve">1. В случае неисполнения мирового соглашения должником кредиторы вправе без расторжения мирового соглашения </w:t>
            </w:r>
            <w:r w:rsidRPr="00244D6B">
              <w:rPr>
                <w:rFonts w:ascii="Calibri" w:hAnsi="Calibri" w:cs="Calibri"/>
                <w:b/>
              </w:rPr>
              <w:t>предъявить свои требования в размере, предусмотренном мировым соглашением, в общем порядке, установленном процессуальным законодательством.</w:t>
            </w:r>
          </w:p>
        </w:tc>
        <w:tc>
          <w:tcPr>
            <w:tcW w:w="5192" w:type="dxa"/>
          </w:tcPr>
          <w:p w:rsidR="00BE08EB" w:rsidRPr="00244D6B" w:rsidRDefault="00BE08EB" w:rsidP="00F352FF">
            <w:pPr>
              <w:ind w:firstLine="601"/>
              <w:jc w:val="both"/>
            </w:pPr>
            <w:r w:rsidRPr="00244D6B">
              <w:t xml:space="preserve">1. В случае неисполнения мирового соглашения должником кредиторы вправе </w:t>
            </w:r>
            <w:r w:rsidRPr="00244D6B">
              <w:rPr>
                <w:b/>
              </w:rPr>
              <w:t>обратиться</w:t>
            </w:r>
            <w:r w:rsidRPr="00244D6B">
              <w:t xml:space="preserve"> без расторжения мирового соглашения </w:t>
            </w:r>
            <w:r w:rsidRPr="00244D6B">
              <w:rPr>
                <w:b/>
              </w:rPr>
              <w:t>в арбитражный суд, рассматривавший дело о банкротстве, для получения исполнительного листа по взысканию оставшихся непогашенными требований.</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pPr>
              <w:rPr>
                <w:vertAlign w:val="superscript"/>
              </w:rPr>
            </w:pPr>
            <w:r w:rsidRPr="00244D6B">
              <w:t>Ст.  183</w:t>
            </w:r>
            <w:r w:rsidRPr="00244D6B">
              <w:rPr>
                <w:vertAlign w:val="superscript"/>
              </w:rPr>
              <w:t xml:space="preserve">26 </w:t>
            </w:r>
          </w:p>
          <w:p w:rsidR="00BE08EB" w:rsidRPr="00244D6B" w:rsidRDefault="00BE08EB">
            <w:r w:rsidRPr="00244D6B">
              <w:t>п. 5</w:t>
            </w:r>
          </w:p>
        </w:tc>
        <w:tc>
          <w:tcPr>
            <w:tcW w:w="5186" w:type="dxa"/>
          </w:tcPr>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t xml:space="preserve">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w:t>
            </w:r>
            <w:r w:rsidRPr="00244D6B">
              <w:rPr>
                <w:rFonts w:ascii="Calibri" w:hAnsi="Calibri" w:cs="Calibri"/>
              </w:rPr>
              <w:lastRenderedPageBreak/>
              <w:t xml:space="preserve">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w:t>
            </w:r>
            <w:r w:rsidRPr="00244D6B">
              <w:rPr>
                <w:rFonts w:ascii="Calibri" w:hAnsi="Calibri" w:cs="Calibri"/>
                <w:b/>
              </w:rPr>
              <w:t>в течение пятнадцати дней</w:t>
            </w:r>
            <w:r w:rsidRPr="00244D6B">
              <w:rPr>
                <w:rFonts w:ascii="Calibri" w:hAnsi="Calibri" w:cs="Calibri"/>
              </w:rPr>
              <w:t xml:space="preserve"> </w:t>
            </w:r>
            <w:proofErr w:type="gramStart"/>
            <w:r w:rsidRPr="00244D6B">
              <w:rPr>
                <w:rFonts w:ascii="Calibri" w:hAnsi="Calibri" w:cs="Calibri"/>
              </w:rPr>
              <w:t>с даты закрытия</w:t>
            </w:r>
            <w:proofErr w:type="gramEnd"/>
            <w:r w:rsidRPr="00244D6B">
              <w:rPr>
                <w:rFonts w:ascii="Calibri" w:hAnsi="Calibri" w:cs="Calibri"/>
              </w:rPr>
              <w:t xml:space="preserve"> реестра заявленных требований кредиторов.</w:t>
            </w:r>
          </w:p>
        </w:tc>
        <w:tc>
          <w:tcPr>
            <w:tcW w:w="5192" w:type="dxa"/>
          </w:tcPr>
          <w:p w:rsidR="00BE08EB" w:rsidRPr="00244D6B" w:rsidRDefault="00BE08EB" w:rsidP="00F352FF">
            <w:pPr>
              <w:autoSpaceDE w:val="0"/>
              <w:autoSpaceDN w:val="0"/>
              <w:adjustRightInd w:val="0"/>
              <w:ind w:firstLine="540"/>
              <w:jc w:val="both"/>
              <w:rPr>
                <w:rFonts w:ascii="Calibri" w:hAnsi="Calibri" w:cs="Calibri"/>
              </w:rPr>
            </w:pPr>
            <w:r w:rsidRPr="00244D6B">
              <w:rPr>
                <w:rFonts w:ascii="Calibri" w:hAnsi="Calibri" w:cs="Calibri"/>
              </w:rPr>
              <w:lastRenderedPageBreak/>
              <w:t xml:space="preserve">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w:t>
            </w:r>
            <w:r w:rsidRPr="00244D6B">
              <w:rPr>
                <w:rFonts w:ascii="Calibri" w:hAnsi="Calibri" w:cs="Calibri"/>
              </w:rPr>
              <w:lastRenderedPageBreak/>
              <w:t xml:space="preserve">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w:t>
            </w:r>
            <w:r w:rsidRPr="00244D6B">
              <w:rPr>
                <w:rFonts w:ascii="Calibri" w:hAnsi="Calibri" w:cs="Calibri"/>
                <w:b/>
              </w:rPr>
              <w:t>в течение тридцати дней</w:t>
            </w:r>
            <w:r w:rsidRPr="00244D6B">
              <w:rPr>
                <w:rFonts w:ascii="Calibri" w:hAnsi="Calibri" w:cs="Calibri"/>
              </w:rPr>
              <w:t xml:space="preserve"> </w:t>
            </w:r>
            <w:proofErr w:type="gramStart"/>
            <w:r w:rsidRPr="00244D6B">
              <w:rPr>
                <w:rFonts w:ascii="Calibri" w:hAnsi="Calibri" w:cs="Calibri"/>
              </w:rPr>
              <w:t>с даты закрытия</w:t>
            </w:r>
            <w:proofErr w:type="gramEnd"/>
            <w:r w:rsidRPr="00244D6B">
              <w:rPr>
                <w:rFonts w:ascii="Calibri" w:hAnsi="Calibri" w:cs="Calibri"/>
              </w:rPr>
              <w:t xml:space="preserve"> реестра заявленных требований кредиторов.</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sidP="0092717C">
            <w:r w:rsidRPr="00244D6B">
              <w:rPr>
                <w:sz w:val="20"/>
                <w:szCs w:val="20"/>
              </w:rPr>
              <w:t xml:space="preserve">Вступает в законную силу с 29.01.2015г. </w:t>
            </w:r>
            <w:r w:rsidRPr="00244D6B">
              <w:rPr>
                <w:sz w:val="20"/>
                <w:szCs w:val="20"/>
              </w:rPr>
              <w:br/>
            </w:r>
          </w:p>
        </w:tc>
      </w:tr>
      <w:tr w:rsidR="00BE08EB" w:rsidTr="007B4439">
        <w:tc>
          <w:tcPr>
            <w:tcW w:w="988" w:type="dxa"/>
          </w:tcPr>
          <w:p w:rsidR="00BE08EB" w:rsidRPr="00244D6B" w:rsidRDefault="00BE08EB">
            <w:r w:rsidRPr="00244D6B">
              <w:lastRenderedPageBreak/>
              <w:t>ст. 186</w:t>
            </w:r>
            <w:r w:rsidRPr="00244D6B">
              <w:rPr>
                <w:vertAlign w:val="superscript"/>
              </w:rPr>
              <w:t xml:space="preserve">4 </w:t>
            </w:r>
            <w:r w:rsidRPr="00244D6B">
              <w:t>п. 3</w:t>
            </w:r>
          </w:p>
        </w:tc>
        <w:tc>
          <w:tcPr>
            <w:tcW w:w="5186" w:type="dxa"/>
          </w:tcPr>
          <w:p w:rsidR="00BE08EB" w:rsidRPr="00244D6B" w:rsidRDefault="00BE08EB" w:rsidP="00F352FF">
            <w:pPr>
              <w:autoSpaceDE w:val="0"/>
              <w:autoSpaceDN w:val="0"/>
              <w:adjustRightInd w:val="0"/>
              <w:ind w:firstLine="540"/>
              <w:jc w:val="both"/>
              <w:rPr>
                <w:rFonts w:ascii="Calibri" w:hAnsi="Calibri" w:cs="Calibri"/>
                <w:bCs/>
              </w:rPr>
            </w:pPr>
            <w:r w:rsidRPr="00244D6B">
              <w:rPr>
                <w:rFonts w:ascii="Calibri" w:hAnsi="Calibri" w:cs="Calibri"/>
                <w:bCs/>
              </w:rPr>
              <w:t xml:space="preserve">3. Временный управляющий определяет и отдельно учитывает </w:t>
            </w:r>
            <w:r w:rsidRPr="00244D6B">
              <w:rPr>
                <w:rFonts w:ascii="Calibri" w:hAnsi="Calibri" w:cs="Calibri"/>
                <w:b/>
                <w:bCs/>
              </w:rPr>
              <w:t>в реестре требований кредиторов</w:t>
            </w:r>
            <w:r w:rsidRPr="00244D6B">
              <w:rPr>
                <w:rFonts w:ascii="Calibri" w:hAnsi="Calibri" w:cs="Calibri"/>
                <w:bCs/>
              </w:rPr>
              <w:t>:</w:t>
            </w:r>
          </w:p>
          <w:p w:rsidR="00BE08EB" w:rsidRPr="00244D6B" w:rsidRDefault="00BE08EB" w:rsidP="00F352FF">
            <w:pPr>
              <w:autoSpaceDE w:val="0"/>
              <w:autoSpaceDN w:val="0"/>
              <w:adjustRightInd w:val="0"/>
              <w:ind w:firstLine="540"/>
              <w:jc w:val="both"/>
              <w:rPr>
                <w:rFonts w:ascii="Calibri" w:hAnsi="Calibri" w:cs="Calibri"/>
                <w:bCs/>
              </w:rPr>
            </w:pPr>
            <w:r w:rsidRPr="00244D6B">
              <w:rPr>
                <w:rFonts w:ascii="Calibri" w:hAnsi="Calibri" w:cs="Calibri"/>
                <w:bCs/>
              </w:rP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BE08EB" w:rsidRPr="00244D6B" w:rsidRDefault="00BE08EB" w:rsidP="00450014">
            <w:pPr>
              <w:autoSpaceDE w:val="0"/>
              <w:autoSpaceDN w:val="0"/>
              <w:adjustRightInd w:val="0"/>
              <w:ind w:firstLine="540"/>
              <w:jc w:val="both"/>
              <w:rPr>
                <w:rFonts w:ascii="Calibri" w:hAnsi="Calibri" w:cs="Calibri"/>
                <w:bCs/>
              </w:rPr>
            </w:pPr>
            <w:r w:rsidRPr="00244D6B">
              <w:rPr>
                <w:rFonts w:ascii="Calibri" w:hAnsi="Calibri" w:cs="Calibri"/>
                <w:bCs/>
              </w:rPr>
              <w:t>2) состав кредиторов, требования которых подлежат удовлетворению за счет средств пенсионных резервов, а также сумму кредиторской задолженности.</w:t>
            </w:r>
          </w:p>
        </w:tc>
        <w:tc>
          <w:tcPr>
            <w:tcW w:w="5192" w:type="dxa"/>
          </w:tcPr>
          <w:p w:rsidR="00BE08EB" w:rsidRPr="00244D6B" w:rsidRDefault="00BE08EB" w:rsidP="00F352FF">
            <w:pPr>
              <w:autoSpaceDE w:val="0"/>
              <w:autoSpaceDN w:val="0"/>
              <w:adjustRightInd w:val="0"/>
              <w:ind w:firstLine="540"/>
              <w:jc w:val="both"/>
              <w:rPr>
                <w:rFonts w:ascii="Calibri" w:hAnsi="Calibri" w:cs="Calibri"/>
                <w:bCs/>
              </w:rPr>
            </w:pPr>
            <w:r w:rsidRPr="00244D6B">
              <w:rPr>
                <w:rFonts w:ascii="Calibri" w:hAnsi="Calibri" w:cs="Calibri"/>
                <w:bCs/>
              </w:rPr>
              <w:t xml:space="preserve">3. Временный управляющий определяет и отдельно учитывает </w:t>
            </w:r>
            <w:r w:rsidRPr="00244D6B">
              <w:rPr>
                <w:rFonts w:ascii="Calibri" w:hAnsi="Calibri" w:cs="Calibri"/>
                <w:b/>
                <w:bCs/>
              </w:rPr>
              <w:t>в реестре заявленных требований кредиторов</w:t>
            </w:r>
            <w:r w:rsidRPr="00244D6B">
              <w:rPr>
                <w:rFonts w:ascii="Calibri" w:hAnsi="Calibri" w:cs="Calibri"/>
                <w:bCs/>
              </w:rPr>
              <w:t>:</w:t>
            </w:r>
          </w:p>
          <w:p w:rsidR="00BE08EB" w:rsidRPr="00244D6B" w:rsidRDefault="00BE08EB" w:rsidP="00F352FF">
            <w:pPr>
              <w:autoSpaceDE w:val="0"/>
              <w:autoSpaceDN w:val="0"/>
              <w:adjustRightInd w:val="0"/>
              <w:ind w:firstLine="540"/>
              <w:jc w:val="both"/>
              <w:rPr>
                <w:rFonts w:ascii="Calibri" w:hAnsi="Calibri" w:cs="Calibri"/>
                <w:bCs/>
              </w:rPr>
            </w:pPr>
            <w:r w:rsidRPr="00244D6B">
              <w:rPr>
                <w:rFonts w:ascii="Calibri" w:hAnsi="Calibri" w:cs="Calibri"/>
                <w:bCs/>
              </w:rP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BE08EB" w:rsidRPr="00244D6B" w:rsidRDefault="00BE08EB" w:rsidP="00450014">
            <w:pPr>
              <w:autoSpaceDE w:val="0"/>
              <w:autoSpaceDN w:val="0"/>
              <w:adjustRightInd w:val="0"/>
              <w:ind w:firstLine="540"/>
              <w:jc w:val="both"/>
              <w:rPr>
                <w:rFonts w:ascii="Calibri" w:hAnsi="Calibri" w:cs="Calibri"/>
                <w:bCs/>
              </w:rPr>
            </w:pPr>
            <w:r w:rsidRPr="00244D6B">
              <w:rPr>
                <w:rFonts w:ascii="Calibri" w:hAnsi="Calibri" w:cs="Calibri"/>
                <w:bCs/>
              </w:rPr>
              <w:t>2) состав кредиторов, требования которых подлежат удовлетворению за счет средств пенсионных резервов, а также сумму кредиторской задолженности.</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sidP="0092717C">
            <w:r w:rsidRPr="00244D6B">
              <w:rPr>
                <w:sz w:val="20"/>
                <w:szCs w:val="20"/>
              </w:rPr>
              <w:t xml:space="preserve">Вступает в законную силу с 29.01.2015г. </w:t>
            </w:r>
            <w:r w:rsidRPr="00244D6B">
              <w:rPr>
                <w:sz w:val="20"/>
                <w:szCs w:val="20"/>
              </w:rPr>
              <w:br/>
            </w:r>
          </w:p>
        </w:tc>
      </w:tr>
      <w:tr w:rsidR="00BE08EB" w:rsidTr="007B4439">
        <w:tc>
          <w:tcPr>
            <w:tcW w:w="988" w:type="dxa"/>
          </w:tcPr>
          <w:p w:rsidR="00BE08EB" w:rsidRPr="00244D6B" w:rsidRDefault="00BE08EB">
            <w:r w:rsidRPr="00244D6B">
              <w:t>Ст. 187</w:t>
            </w:r>
            <w:r w:rsidRPr="00244D6B">
              <w:rPr>
                <w:vertAlign w:val="superscript"/>
              </w:rPr>
              <w:t xml:space="preserve">7 </w:t>
            </w:r>
            <w:r w:rsidRPr="00244D6B">
              <w:t>п. 3</w:t>
            </w:r>
          </w:p>
        </w:tc>
        <w:tc>
          <w:tcPr>
            <w:tcW w:w="5186" w:type="dxa"/>
          </w:tcPr>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t xml:space="preserve">3. В течение двух месяцев </w:t>
            </w:r>
            <w:proofErr w:type="gramStart"/>
            <w:r w:rsidRPr="00244D6B">
              <w:rPr>
                <w:rFonts w:ascii="Calibri" w:hAnsi="Calibri" w:cs="Calibri"/>
              </w:rPr>
              <w:t>с даты опубликования</w:t>
            </w:r>
            <w:proofErr w:type="gramEnd"/>
            <w:r w:rsidRPr="00244D6B">
              <w:rPr>
                <w:rFonts w:ascii="Calibri" w:hAnsi="Calibri" w:cs="Calibri"/>
              </w:rPr>
              <w:t xml:space="preserve"> сведений о признании негосударственного пенсионного фонда банкротом и об открытии конкурсного производства конкурсный управляющий:</w:t>
            </w:r>
          </w:p>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t xml:space="preserve">составляет </w:t>
            </w:r>
            <w:r w:rsidRPr="00244D6B">
              <w:rPr>
                <w:rFonts w:ascii="Calibri" w:hAnsi="Calibri" w:cs="Calibri"/>
                <w:b/>
              </w:rPr>
              <w:t>реестр требований кредиторов</w:t>
            </w:r>
            <w:r w:rsidRPr="00244D6B">
              <w:rPr>
                <w:rFonts w:ascii="Calibri" w:hAnsi="Calibri" w:cs="Calibri"/>
              </w:rPr>
              <w:t xml:space="preserve">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t>в случае</w:t>
            </w:r>
            <w:proofErr w:type="gramStart"/>
            <w:r w:rsidRPr="00244D6B">
              <w:rPr>
                <w:rFonts w:ascii="Calibri" w:hAnsi="Calibri" w:cs="Calibri"/>
              </w:rPr>
              <w:t>,</w:t>
            </w:r>
            <w:proofErr w:type="gramEnd"/>
            <w:r w:rsidRPr="00244D6B">
              <w:rPr>
                <w:rFonts w:ascii="Calibri" w:hAnsi="Calibri" w:cs="Calibri"/>
              </w:rPr>
              <w:t xml:space="preserve"> если негосударственный пенсионный фонд одновременно осуществлял деятельность по негосударственному пенсионному </w:t>
            </w:r>
            <w:r w:rsidRPr="00244D6B">
              <w:rPr>
                <w:rFonts w:ascii="Calibri" w:hAnsi="Calibri" w:cs="Calibri"/>
              </w:rPr>
              <w:lastRenderedPageBreak/>
              <w:t xml:space="preserve">обеспечению и по обязательному пенсионному страхованию, определяет и отдельно учитывает </w:t>
            </w:r>
            <w:r w:rsidRPr="00244D6B">
              <w:rPr>
                <w:rFonts w:ascii="Calibri" w:hAnsi="Calibri" w:cs="Calibri"/>
                <w:b/>
              </w:rPr>
              <w:t>в реестре требований кредиторов</w:t>
            </w:r>
            <w:r w:rsidRPr="00244D6B">
              <w:rPr>
                <w:rFonts w:ascii="Calibri" w:hAnsi="Calibri" w:cs="Calibri"/>
              </w:rPr>
              <w:t>:</w:t>
            </w:r>
          </w:p>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t>обязательства по пенсионным договорам (в том числе обязательства по выплате назначенных негосударственных пенсий);</w:t>
            </w:r>
          </w:p>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t>состав кредиторов, требования которых подлежат удовлетворению за счет средств пенсионных резервов.</w:t>
            </w:r>
          </w:p>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t xml:space="preserve">Установление требований кредиторов осуществляется в порядке, предусмотренном </w:t>
            </w:r>
            <w:hyperlink r:id="rId84" w:history="1">
              <w:r w:rsidRPr="00244D6B">
                <w:rPr>
                  <w:rFonts w:ascii="Calibri" w:hAnsi="Calibri" w:cs="Calibri"/>
                </w:rPr>
                <w:t>статьей 183.26</w:t>
              </w:r>
            </w:hyperlink>
            <w:r w:rsidRPr="00244D6B">
              <w:rPr>
                <w:rFonts w:ascii="Calibri" w:hAnsi="Calibri" w:cs="Calibri"/>
              </w:rPr>
              <w:t xml:space="preserve"> настоящего Федерального закона. </w:t>
            </w:r>
            <w:r w:rsidRPr="00244D6B">
              <w:rPr>
                <w:rFonts w:ascii="Calibri" w:hAnsi="Calibri" w:cs="Calibri"/>
                <w:b/>
              </w:rPr>
              <w:t>Ведение</w:t>
            </w:r>
            <w:r w:rsidRPr="00244D6B">
              <w:rPr>
                <w:rFonts w:ascii="Calibri" w:hAnsi="Calibri" w:cs="Calibri"/>
              </w:rPr>
              <w:t xml:space="preserve"> реестра требований кредиторов негосударственного пенсионного фонда осуществляется конкурсным управляющим.</w:t>
            </w:r>
          </w:p>
        </w:tc>
        <w:tc>
          <w:tcPr>
            <w:tcW w:w="5192" w:type="dxa"/>
          </w:tcPr>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lastRenderedPageBreak/>
              <w:t xml:space="preserve">3. В течение двух месяцев </w:t>
            </w:r>
            <w:proofErr w:type="gramStart"/>
            <w:r w:rsidRPr="00244D6B">
              <w:rPr>
                <w:rFonts w:ascii="Calibri" w:hAnsi="Calibri" w:cs="Calibri"/>
              </w:rPr>
              <w:t>с даты опубликования</w:t>
            </w:r>
            <w:proofErr w:type="gramEnd"/>
            <w:r w:rsidRPr="00244D6B">
              <w:rPr>
                <w:rFonts w:ascii="Calibri" w:hAnsi="Calibri" w:cs="Calibri"/>
              </w:rPr>
              <w:t xml:space="preserve"> сведений о признании негосударственного пенсионного фонда банкротом и об открытии конкурсного производства конкурсный управляющий:</w:t>
            </w:r>
          </w:p>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t xml:space="preserve">составляет </w:t>
            </w:r>
            <w:r w:rsidRPr="00244D6B">
              <w:rPr>
                <w:rFonts w:ascii="Calibri" w:hAnsi="Calibri" w:cs="Calibri"/>
                <w:b/>
              </w:rPr>
              <w:t>реестр заявленных требований кредиторов</w:t>
            </w:r>
            <w:r w:rsidRPr="00244D6B">
              <w:rPr>
                <w:rFonts w:ascii="Calibri" w:hAnsi="Calibri" w:cs="Calibri"/>
              </w:rPr>
              <w:t xml:space="preserve">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t>в случае</w:t>
            </w:r>
            <w:proofErr w:type="gramStart"/>
            <w:r w:rsidRPr="00244D6B">
              <w:rPr>
                <w:rFonts w:ascii="Calibri" w:hAnsi="Calibri" w:cs="Calibri"/>
              </w:rPr>
              <w:t>,</w:t>
            </w:r>
            <w:proofErr w:type="gramEnd"/>
            <w:r w:rsidRPr="00244D6B">
              <w:rPr>
                <w:rFonts w:ascii="Calibri" w:hAnsi="Calibri" w:cs="Calibri"/>
              </w:rPr>
              <w:t xml:space="preserve"> если негосударственный пенсионный фонд одновременно осуществлял деятельность по негосударственному пенсионному обеспечению и </w:t>
            </w:r>
            <w:r w:rsidRPr="00244D6B">
              <w:rPr>
                <w:rFonts w:ascii="Calibri" w:hAnsi="Calibri" w:cs="Calibri"/>
              </w:rPr>
              <w:lastRenderedPageBreak/>
              <w:t xml:space="preserve">по обязательному пенсионному страхованию, определяет и отдельно учитывает </w:t>
            </w:r>
            <w:r w:rsidRPr="00244D6B">
              <w:rPr>
                <w:rFonts w:ascii="Calibri" w:hAnsi="Calibri" w:cs="Calibri"/>
                <w:b/>
              </w:rPr>
              <w:t>в реестре заявленных требований кредиторов</w:t>
            </w:r>
            <w:r w:rsidRPr="00244D6B">
              <w:rPr>
                <w:rFonts w:ascii="Calibri" w:hAnsi="Calibri" w:cs="Calibri"/>
              </w:rPr>
              <w:t>:</w:t>
            </w:r>
          </w:p>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t>обязательства по пенсионным договорам (в том числе обязательства по выплате назначенных негосударственных пенсий);</w:t>
            </w:r>
          </w:p>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t>состав кредиторов, требования которых подлежат удовлетворению за счет средств пенсионных резервов.</w:t>
            </w:r>
          </w:p>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t xml:space="preserve">Установление требований кредиторов осуществляется в порядке, предусмотренном </w:t>
            </w:r>
            <w:hyperlink r:id="rId85" w:history="1">
              <w:r w:rsidRPr="00244D6B">
                <w:rPr>
                  <w:rFonts w:ascii="Calibri" w:hAnsi="Calibri" w:cs="Calibri"/>
                </w:rPr>
                <w:t>статьей 183.26</w:t>
              </w:r>
            </w:hyperlink>
            <w:r w:rsidRPr="00244D6B">
              <w:rPr>
                <w:rFonts w:ascii="Calibri" w:hAnsi="Calibri" w:cs="Calibri"/>
              </w:rPr>
              <w:t xml:space="preserve"> настоящего Федерального закона. </w:t>
            </w:r>
            <w:r w:rsidRPr="00244D6B">
              <w:rPr>
                <w:rFonts w:ascii="Calibri" w:hAnsi="Calibri" w:cs="Calibri"/>
                <w:b/>
              </w:rPr>
              <w:t>Ведение</w:t>
            </w:r>
            <w:r w:rsidRPr="00244D6B">
              <w:rPr>
                <w:rFonts w:ascii="Calibri" w:hAnsi="Calibri" w:cs="Calibri"/>
              </w:rPr>
              <w:t xml:space="preserve"> </w:t>
            </w:r>
            <w:r w:rsidRPr="00244D6B">
              <w:rPr>
                <w:rFonts w:ascii="Calibri" w:hAnsi="Calibri" w:cs="Calibri"/>
                <w:b/>
              </w:rPr>
              <w:t>реестра заявленных требований кредиторов и</w:t>
            </w:r>
            <w:r w:rsidRPr="00244D6B">
              <w:rPr>
                <w:rFonts w:ascii="Calibri" w:hAnsi="Calibri" w:cs="Calibri"/>
              </w:rPr>
              <w:t xml:space="preserve"> реестра требований кредиторов негосударственного пенсионного фонда осуществляется конкурсным управляющим.</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sidP="0092717C">
            <w:r w:rsidRPr="00244D6B">
              <w:rPr>
                <w:sz w:val="20"/>
                <w:szCs w:val="20"/>
              </w:rPr>
              <w:t xml:space="preserve">Вступает в законную силу с 29.01.2015г. </w:t>
            </w:r>
            <w:r w:rsidRPr="00244D6B">
              <w:rPr>
                <w:sz w:val="20"/>
                <w:szCs w:val="20"/>
              </w:rPr>
              <w:br/>
            </w:r>
          </w:p>
        </w:tc>
      </w:tr>
      <w:tr w:rsidR="00BE08EB" w:rsidTr="007B4439">
        <w:tc>
          <w:tcPr>
            <w:tcW w:w="988" w:type="dxa"/>
          </w:tcPr>
          <w:p w:rsidR="00BE08EB" w:rsidRPr="00244D6B" w:rsidRDefault="00BE08EB">
            <w:r w:rsidRPr="00244D6B">
              <w:lastRenderedPageBreak/>
              <w:t>Ст. 187</w:t>
            </w:r>
            <w:r w:rsidRPr="00244D6B">
              <w:rPr>
                <w:vertAlign w:val="superscript"/>
              </w:rPr>
              <w:t xml:space="preserve">7 </w:t>
            </w:r>
            <w:r w:rsidRPr="00244D6B">
              <w:t>п. 9</w:t>
            </w:r>
          </w:p>
        </w:tc>
        <w:tc>
          <w:tcPr>
            <w:tcW w:w="5186" w:type="dxa"/>
          </w:tcPr>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t xml:space="preserve">9. </w:t>
            </w:r>
            <w:proofErr w:type="gramStart"/>
            <w:r w:rsidRPr="00244D6B">
              <w:rPr>
                <w:rFonts w:ascii="Calibri" w:hAnsi="Calibri" w:cs="Calibri"/>
              </w:rPr>
              <w:t xml:space="preserve">Требования Агентства по страхованию вкладов, приобретенные им в связи с выплатой гарантийного возмещения в соответствии с Федеральным </w:t>
            </w:r>
            <w:hyperlink r:id="rId86" w:history="1">
              <w:r w:rsidRPr="00244D6B">
                <w:rPr>
                  <w:rFonts w:ascii="Calibri" w:hAnsi="Calibri" w:cs="Calibri"/>
                </w:rPr>
                <w:t>законом</w:t>
              </w:r>
            </w:hyperlink>
            <w:r w:rsidRPr="00244D6B">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включаются в реестр требований кредиторов независимо от даты закрытия </w:t>
            </w:r>
            <w:r w:rsidRPr="00244D6B">
              <w:rPr>
                <w:rFonts w:ascii="Calibri" w:hAnsi="Calibri" w:cs="Calibri"/>
                <w:b/>
              </w:rPr>
              <w:t>реестра требований кредиторов</w:t>
            </w:r>
            <w:r w:rsidRPr="00244D6B">
              <w:rPr>
                <w:rFonts w:ascii="Calibri" w:hAnsi="Calibri" w:cs="Calibri"/>
              </w:rPr>
              <w:t xml:space="preserve"> и удовлетворяются</w:t>
            </w:r>
            <w:proofErr w:type="gramEnd"/>
            <w:r w:rsidRPr="00244D6B">
              <w:rPr>
                <w:rFonts w:ascii="Calibri" w:hAnsi="Calibri" w:cs="Calibri"/>
              </w:rPr>
              <w:t xml:space="preserve"> в порядке, установленном </w:t>
            </w:r>
            <w:hyperlink r:id="rId87" w:history="1">
              <w:r w:rsidRPr="00244D6B">
                <w:rPr>
                  <w:rFonts w:ascii="Calibri" w:hAnsi="Calibri" w:cs="Calibri"/>
                </w:rPr>
                <w:t>статьей 187.11</w:t>
              </w:r>
            </w:hyperlink>
            <w:r w:rsidRPr="00244D6B">
              <w:rPr>
                <w:rFonts w:ascii="Calibri" w:hAnsi="Calibri" w:cs="Calibri"/>
              </w:rPr>
              <w:t xml:space="preserve"> настоящего Федерального закона.</w:t>
            </w:r>
          </w:p>
        </w:tc>
        <w:tc>
          <w:tcPr>
            <w:tcW w:w="5192" w:type="dxa"/>
          </w:tcPr>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t xml:space="preserve">9. Требования Агентства по страхованию вкладов, приобретенные им в связи с выплатой гарантийного возмещения в соответствии с Федеральным </w:t>
            </w:r>
            <w:hyperlink r:id="rId88" w:history="1">
              <w:r w:rsidRPr="00244D6B">
                <w:rPr>
                  <w:rFonts w:ascii="Calibri" w:hAnsi="Calibri" w:cs="Calibri"/>
                </w:rPr>
                <w:t>законом</w:t>
              </w:r>
            </w:hyperlink>
            <w:r w:rsidRPr="00244D6B">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включаются в реестр требований кредиторов независимо от даты закрытия </w:t>
            </w:r>
            <w:proofErr w:type="gramStart"/>
            <w:r w:rsidRPr="00244D6B">
              <w:rPr>
                <w:rFonts w:ascii="Calibri" w:hAnsi="Calibri" w:cs="Calibri"/>
                <w:b/>
              </w:rPr>
              <w:t>реестра</w:t>
            </w:r>
            <w:proofErr w:type="gramEnd"/>
            <w:r w:rsidRPr="00244D6B">
              <w:rPr>
                <w:rFonts w:ascii="Calibri" w:hAnsi="Calibri" w:cs="Calibri"/>
                <w:b/>
              </w:rPr>
              <w:t xml:space="preserve"> заявленных требований кредиторов</w:t>
            </w:r>
            <w:r w:rsidRPr="00244D6B">
              <w:rPr>
                <w:rFonts w:ascii="Calibri" w:hAnsi="Calibri" w:cs="Calibri"/>
              </w:rPr>
              <w:t xml:space="preserve"> и удовлетворяются в порядке, установленном </w:t>
            </w:r>
            <w:hyperlink r:id="rId89" w:history="1">
              <w:r w:rsidRPr="00244D6B">
                <w:rPr>
                  <w:rFonts w:ascii="Calibri" w:hAnsi="Calibri" w:cs="Calibri"/>
                </w:rPr>
                <w:t>статьей 187.11</w:t>
              </w:r>
            </w:hyperlink>
            <w:r w:rsidRPr="00244D6B">
              <w:rPr>
                <w:rFonts w:ascii="Calibri" w:hAnsi="Calibri" w:cs="Calibri"/>
              </w:rPr>
              <w:t xml:space="preserve"> настоящего Федерального закона.</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r>
          </w:p>
        </w:tc>
      </w:tr>
      <w:tr w:rsidR="00BE08EB" w:rsidTr="007B4439">
        <w:tc>
          <w:tcPr>
            <w:tcW w:w="988" w:type="dxa"/>
          </w:tcPr>
          <w:p w:rsidR="00BE08EB" w:rsidRPr="00244D6B" w:rsidRDefault="00BE08EB">
            <w:r w:rsidRPr="00244D6B">
              <w:t>Ст. 190 п. 4</w:t>
            </w:r>
          </w:p>
        </w:tc>
        <w:tc>
          <w:tcPr>
            <w:tcW w:w="5186" w:type="dxa"/>
          </w:tcPr>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t xml:space="preserve">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w:t>
            </w:r>
            <w:r w:rsidRPr="00244D6B">
              <w:rPr>
                <w:rFonts w:ascii="Calibri" w:hAnsi="Calibri" w:cs="Calibri"/>
              </w:rPr>
              <w:lastRenderedPageBreak/>
              <w:t xml:space="preserve">чем </w:t>
            </w:r>
            <w:r w:rsidRPr="00244D6B">
              <w:rPr>
                <w:rFonts w:ascii="Calibri" w:hAnsi="Calibri" w:cs="Calibri"/>
                <w:b/>
              </w:rPr>
              <w:t>пятьсот</w:t>
            </w:r>
            <w:r w:rsidRPr="00244D6B">
              <w:rPr>
                <w:rFonts w:ascii="Calibri" w:hAnsi="Calibri" w:cs="Calibri"/>
              </w:rPr>
              <w:t xml:space="preserve"> </w:t>
            </w:r>
            <w:r w:rsidRPr="00244D6B">
              <w:rPr>
                <w:rFonts w:ascii="Calibri" w:hAnsi="Calibri" w:cs="Calibri"/>
                <w:b/>
              </w:rPr>
              <w:t xml:space="preserve">тысяч </w:t>
            </w:r>
            <w:r w:rsidRPr="00244D6B">
              <w:rPr>
                <w:rFonts w:ascii="Calibri" w:hAnsi="Calibri" w:cs="Calibri"/>
              </w:rPr>
              <w:t>рублей.</w:t>
            </w:r>
          </w:p>
        </w:tc>
        <w:tc>
          <w:tcPr>
            <w:tcW w:w="5192" w:type="dxa"/>
          </w:tcPr>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lastRenderedPageBreak/>
              <w:t xml:space="preserve">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w:t>
            </w:r>
            <w:r w:rsidRPr="00244D6B">
              <w:rPr>
                <w:rFonts w:ascii="Calibri" w:hAnsi="Calibri" w:cs="Calibri"/>
              </w:rPr>
              <w:lastRenderedPageBreak/>
              <w:t xml:space="preserve">чем пятьсот </w:t>
            </w:r>
            <w:r w:rsidRPr="00244D6B">
              <w:rPr>
                <w:rFonts w:ascii="Calibri" w:hAnsi="Calibri" w:cs="Calibri"/>
                <w:b/>
              </w:rPr>
              <w:t xml:space="preserve">один миллион </w:t>
            </w:r>
            <w:r w:rsidRPr="00244D6B">
              <w:rPr>
                <w:rFonts w:ascii="Calibri" w:hAnsi="Calibri" w:cs="Calibri"/>
              </w:rPr>
              <w:t>рублей.</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lastRenderedPageBreak/>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lastRenderedPageBreak/>
              <w:t>Ст. 197 п. 3</w:t>
            </w:r>
          </w:p>
        </w:tc>
        <w:tc>
          <w:tcPr>
            <w:tcW w:w="5186" w:type="dxa"/>
          </w:tcPr>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t xml:space="preserve">3. Дело о банкротстве может быть возбуждено арбитражным судом, если требования кредиторов по денежным обязательствам и об уплате обязательных платежей к должнику - субъекту естественной монополии в совокупности составляют не менее чем </w:t>
            </w:r>
            <w:r w:rsidRPr="00244D6B">
              <w:rPr>
                <w:rFonts w:ascii="Calibri" w:hAnsi="Calibri" w:cs="Calibri"/>
                <w:b/>
              </w:rPr>
              <w:t>пятьсот тысяч</w:t>
            </w:r>
            <w:r w:rsidRPr="00244D6B">
              <w:rPr>
                <w:rFonts w:ascii="Calibri" w:hAnsi="Calibri" w:cs="Calibri"/>
              </w:rPr>
              <w:t xml:space="preserve">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w:t>
            </w:r>
            <w:hyperlink r:id="rId90" w:history="1">
              <w:r w:rsidRPr="00244D6B">
                <w:rPr>
                  <w:rFonts w:ascii="Calibri" w:hAnsi="Calibri" w:cs="Calibri"/>
                </w:rPr>
                <w:t>пунктах 1</w:t>
              </w:r>
            </w:hyperlink>
            <w:r w:rsidRPr="00244D6B">
              <w:rPr>
                <w:rFonts w:ascii="Calibri" w:hAnsi="Calibri" w:cs="Calibri"/>
              </w:rPr>
              <w:t xml:space="preserve"> - </w:t>
            </w:r>
            <w:hyperlink r:id="rId91" w:history="1">
              <w:r w:rsidRPr="00244D6B">
                <w:rPr>
                  <w:rFonts w:ascii="Calibri" w:hAnsi="Calibri" w:cs="Calibri"/>
                </w:rPr>
                <w:t>3 части 1 статьи 94</w:t>
              </w:r>
            </w:hyperlink>
            <w:r w:rsidRPr="00244D6B">
              <w:rPr>
                <w:rFonts w:ascii="Calibri" w:hAnsi="Calibri" w:cs="Calibri"/>
              </w:rPr>
              <w:t xml:space="preserve"> Федерального закона "Об исполнительном производстве".</w:t>
            </w:r>
          </w:p>
        </w:tc>
        <w:tc>
          <w:tcPr>
            <w:tcW w:w="5192" w:type="dxa"/>
          </w:tcPr>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t xml:space="preserve">3. Дело о банкротстве может быть возбуждено арбитражным судом, если требования кредиторов по денежным обязательствам и об уплате обязательных платежей к должнику - субъекту естественной монополии в совокупности составляют не менее чем </w:t>
            </w:r>
            <w:r w:rsidRPr="00244D6B">
              <w:rPr>
                <w:rFonts w:ascii="Calibri" w:hAnsi="Calibri" w:cs="Calibri"/>
                <w:b/>
              </w:rPr>
              <w:t>один миллион</w:t>
            </w:r>
            <w:r w:rsidRPr="00244D6B">
              <w:rPr>
                <w:rFonts w:ascii="Calibri" w:hAnsi="Calibri" w:cs="Calibri"/>
              </w:rPr>
              <w:t xml:space="preserve">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w:t>
            </w:r>
            <w:hyperlink r:id="rId92" w:history="1">
              <w:r w:rsidRPr="00244D6B">
                <w:rPr>
                  <w:rFonts w:ascii="Calibri" w:hAnsi="Calibri" w:cs="Calibri"/>
                </w:rPr>
                <w:t>пунктах 1</w:t>
              </w:r>
            </w:hyperlink>
            <w:r w:rsidRPr="00244D6B">
              <w:rPr>
                <w:rFonts w:ascii="Calibri" w:hAnsi="Calibri" w:cs="Calibri"/>
              </w:rPr>
              <w:t xml:space="preserve"> - </w:t>
            </w:r>
            <w:hyperlink r:id="rId93" w:history="1">
              <w:r w:rsidRPr="00244D6B">
                <w:rPr>
                  <w:rFonts w:ascii="Calibri" w:hAnsi="Calibri" w:cs="Calibri"/>
                </w:rPr>
                <w:t>3 части 1 статьи 94</w:t>
              </w:r>
            </w:hyperlink>
            <w:r w:rsidRPr="00244D6B">
              <w:rPr>
                <w:rFonts w:ascii="Calibri" w:hAnsi="Calibri" w:cs="Calibri"/>
              </w:rPr>
              <w:t xml:space="preserve"> Федерального закона "Об исполнительном производстве".</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r w:rsidR="00BE08EB" w:rsidTr="007B4439">
        <w:tc>
          <w:tcPr>
            <w:tcW w:w="988" w:type="dxa"/>
          </w:tcPr>
          <w:p w:rsidR="00BE08EB" w:rsidRPr="00244D6B" w:rsidRDefault="00BE08EB">
            <w:r w:rsidRPr="00244D6B">
              <w:t>Ст. 225 п. 2</w:t>
            </w:r>
          </w:p>
        </w:tc>
        <w:tc>
          <w:tcPr>
            <w:tcW w:w="5186" w:type="dxa"/>
          </w:tcPr>
          <w:p w:rsidR="00BE08EB" w:rsidRPr="00244D6B" w:rsidRDefault="00BE08EB" w:rsidP="00450014">
            <w:pPr>
              <w:autoSpaceDE w:val="0"/>
              <w:autoSpaceDN w:val="0"/>
              <w:adjustRightInd w:val="0"/>
              <w:ind w:firstLine="540"/>
              <w:jc w:val="both"/>
              <w:rPr>
                <w:rFonts w:ascii="Calibri" w:hAnsi="Calibri" w:cs="Calibri"/>
              </w:rPr>
            </w:pPr>
            <w:r w:rsidRPr="00244D6B">
              <w:rPr>
                <w:rFonts w:ascii="Calibri" w:hAnsi="Calibri" w:cs="Calibri"/>
              </w:rPr>
              <w:t xml:space="preserve">2. Кредиторы вправе предъявить свои требования </w:t>
            </w:r>
            <w:proofErr w:type="gramStart"/>
            <w:r w:rsidRPr="00244D6B">
              <w:rPr>
                <w:rFonts w:ascii="Calibri" w:hAnsi="Calibri" w:cs="Calibri"/>
              </w:rPr>
              <w:t>к ликвидируемому должнику в течение месяца с даты опубликования объявления о признании ликвидируемого должника банкротом в соответствии</w:t>
            </w:r>
            <w:proofErr w:type="gramEnd"/>
            <w:r w:rsidRPr="00244D6B">
              <w:rPr>
                <w:rFonts w:ascii="Calibri" w:hAnsi="Calibri" w:cs="Calibri"/>
              </w:rPr>
              <w:t xml:space="preserve"> со </w:t>
            </w:r>
            <w:hyperlink r:id="rId94" w:history="1">
              <w:r w:rsidRPr="00244D6B">
                <w:rPr>
                  <w:rFonts w:ascii="Calibri" w:hAnsi="Calibri" w:cs="Calibri"/>
                </w:rPr>
                <w:t>статьей 71</w:t>
              </w:r>
            </w:hyperlink>
            <w:r w:rsidRPr="00244D6B">
              <w:rPr>
                <w:rFonts w:ascii="Calibri" w:hAnsi="Calibri" w:cs="Calibri"/>
              </w:rPr>
              <w:t xml:space="preserve"> настоящего Федерального закона.</w:t>
            </w:r>
          </w:p>
        </w:tc>
        <w:tc>
          <w:tcPr>
            <w:tcW w:w="5192" w:type="dxa"/>
          </w:tcPr>
          <w:p w:rsidR="00BE08EB" w:rsidRPr="00244D6B" w:rsidRDefault="00BE08EB">
            <w:r w:rsidRPr="00244D6B">
              <w:t>Утратил силу</w:t>
            </w:r>
          </w:p>
        </w:tc>
        <w:tc>
          <w:tcPr>
            <w:tcW w:w="2112" w:type="dxa"/>
          </w:tcPr>
          <w:p w:rsidR="00BE08EB" w:rsidRPr="00244D6B" w:rsidRDefault="00BE08EB" w:rsidP="00A96392">
            <w:pPr>
              <w:pStyle w:val="a4"/>
              <w:spacing w:before="0" w:beforeAutospacing="0" w:after="0" w:afterAutospacing="0"/>
              <w:rPr>
                <w:sz w:val="20"/>
                <w:szCs w:val="20"/>
              </w:rPr>
            </w:pPr>
            <w:r w:rsidRPr="00244D6B">
              <w:rPr>
                <w:rFonts w:asciiTheme="minorHAnsi" w:hAnsiTheme="minorHAnsi"/>
                <w:sz w:val="20"/>
                <w:szCs w:val="20"/>
              </w:rPr>
              <w:t xml:space="preserve">Федеральный закон РФ от 29 декабря 2014 г. № 482-ФЗ </w:t>
            </w:r>
          </w:p>
          <w:p w:rsidR="00BE08EB" w:rsidRPr="00244D6B" w:rsidRDefault="00BE08EB"/>
        </w:tc>
        <w:tc>
          <w:tcPr>
            <w:tcW w:w="1831" w:type="dxa"/>
          </w:tcPr>
          <w:p w:rsidR="00BE08EB" w:rsidRPr="00244D6B" w:rsidRDefault="00BE08EB">
            <w:r w:rsidRPr="00244D6B">
              <w:rPr>
                <w:sz w:val="20"/>
                <w:szCs w:val="20"/>
              </w:rPr>
              <w:t xml:space="preserve">Вступает в законную силу с 29.01.2015г. </w:t>
            </w:r>
            <w:r w:rsidRPr="00244D6B">
              <w:rPr>
                <w:sz w:val="20"/>
                <w:szCs w:val="20"/>
              </w:rPr>
              <w:br/>
              <w:t>(1*)</w:t>
            </w:r>
          </w:p>
        </w:tc>
      </w:tr>
    </w:tbl>
    <w:p w:rsidR="00C028DC" w:rsidRDefault="00C028DC"/>
    <w:p w:rsidR="0092717C" w:rsidRDefault="0092717C">
      <w:pPr>
        <w:rPr>
          <w:sz w:val="20"/>
          <w:szCs w:val="20"/>
        </w:rPr>
      </w:pPr>
      <w:r>
        <w:t xml:space="preserve">(1*)  </w:t>
      </w:r>
      <w:r>
        <w:rPr>
          <w:sz w:val="20"/>
          <w:szCs w:val="20"/>
        </w:rPr>
        <w:t>Применяется к процедурам, применяемым в деле о банкротстве введенных после вступления настоящего ФЗ в законную силу, независимо от даты принятия указного дела о банкротстве к производству.</w:t>
      </w:r>
    </w:p>
    <w:p w:rsidR="00BE08EB" w:rsidRPr="00580C08" w:rsidRDefault="00580C08" w:rsidP="00580C08">
      <w:pPr>
        <w:autoSpaceDE w:val="0"/>
        <w:autoSpaceDN w:val="0"/>
        <w:adjustRightInd w:val="0"/>
        <w:spacing w:after="0" w:line="240" w:lineRule="auto"/>
        <w:jc w:val="both"/>
        <w:rPr>
          <w:sz w:val="20"/>
          <w:szCs w:val="20"/>
        </w:rPr>
      </w:pPr>
      <w:r w:rsidRPr="00580C08">
        <w:rPr>
          <w:sz w:val="20"/>
          <w:szCs w:val="20"/>
        </w:rPr>
        <w:t>Таблица не содержит изменений: § 1.1. Реструктуризация долгов гражданина и реализация имущества гражданина, § 4. Особенности рассмотрения дела о банкротстве гражданина в случае его смерти, § 4.1. Банкротство кредитных организаций, § 8. Особенности банкротства участника клиринга и клиента участника клиринга</w:t>
      </w:r>
      <w:r>
        <w:rPr>
          <w:sz w:val="20"/>
          <w:szCs w:val="20"/>
        </w:rPr>
        <w:t>.</w:t>
      </w:r>
    </w:p>
    <w:p w:rsidR="00BE08EB" w:rsidRDefault="00BE08EB"/>
    <w:sectPr w:rsidR="00BE08EB" w:rsidSect="00D01FD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01FD4"/>
    <w:rsid w:val="00000867"/>
    <w:rsid w:val="000018B7"/>
    <w:rsid w:val="000028A2"/>
    <w:rsid w:val="00003700"/>
    <w:rsid w:val="00006131"/>
    <w:rsid w:val="00007855"/>
    <w:rsid w:val="00010185"/>
    <w:rsid w:val="0001086A"/>
    <w:rsid w:val="00011BFD"/>
    <w:rsid w:val="00015706"/>
    <w:rsid w:val="00016643"/>
    <w:rsid w:val="00016DD6"/>
    <w:rsid w:val="00021CCE"/>
    <w:rsid w:val="000237F3"/>
    <w:rsid w:val="00024395"/>
    <w:rsid w:val="0002683C"/>
    <w:rsid w:val="000272BE"/>
    <w:rsid w:val="000274A8"/>
    <w:rsid w:val="00030713"/>
    <w:rsid w:val="00033E4B"/>
    <w:rsid w:val="000345CC"/>
    <w:rsid w:val="000359D0"/>
    <w:rsid w:val="000361D2"/>
    <w:rsid w:val="00036EAF"/>
    <w:rsid w:val="000370E4"/>
    <w:rsid w:val="000420DD"/>
    <w:rsid w:val="00042D9C"/>
    <w:rsid w:val="000432B9"/>
    <w:rsid w:val="00045DFE"/>
    <w:rsid w:val="0004663C"/>
    <w:rsid w:val="00051DF1"/>
    <w:rsid w:val="00054C48"/>
    <w:rsid w:val="00055C02"/>
    <w:rsid w:val="00057783"/>
    <w:rsid w:val="000579DD"/>
    <w:rsid w:val="00060D7C"/>
    <w:rsid w:val="000619B1"/>
    <w:rsid w:val="00062182"/>
    <w:rsid w:val="0006224A"/>
    <w:rsid w:val="00063D63"/>
    <w:rsid w:val="00064B01"/>
    <w:rsid w:val="00066F26"/>
    <w:rsid w:val="000703E5"/>
    <w:rsid w:val="00072231"/>
    <w:rsid w:val="00072360"/>
    <w:rsid w:val="000760B6"/>
    <w:rsid w:val="00076668"/>
    <w:rsid w:val="00076E59"/>
    <w:rsid w:val="0007716A"/>
    <w:rsid w:val="0008108F"/>
    <w:rsid w:val="00081DB0"/>
    <w:rsid w:val="00082B9F"/>
    <w:rsid w:val="00085084"/>
    <w:rsid w:val="00086543"/>
    <w:rsid w:val="00086D36"/>
    <w:rsid w:val="00092065"/>
    <w:rsid w:val="00092208"/>
    <w:rsid w:val="000970D6"/>
    <w:rsid w:val="000A0537"/>
    <w:rsid w:val="000A2231"/>
    <w:rsid w:val="000A241A"/>
    <w:rsid w:val="000A3CA8"/>
    <w:rsid w:val="000A5521"/>
    <w:rsid w:val="000A5FA5"/>
    <w:rsid w:val="000A6F6F"/>
    <w:rsid w:val="000A7871"/>
    <w:rsid w:val="000A7A38"/>
    <w:rsid w:val="000A7D68"/>
    <w:rsid w:val="000B0DCD"/>
    <w:rsid w:val="000B16A9"/>
    <w:rsid w:val="000B2944"/>
    <w:rsid w:val="000B2D28"/>
    <w:rsid w:val="000B4644"/>
    <w:rsid w:val="000B4A44"/>
    <w:rsid w:val="000B52C5"/>
    <w:rsid w:val="000B6DFA"/>
    <w:rsid w:val="000B6F97"/>
    <w:rsid w:val="000C2D62"/>
    <w:rsid w:val="000C2EB8"/>
    <w:rsid w:val="000C2FC8"/>
    <w:rsid w:val="000C5BF7"/>
    <w:rsid w:val="000C72E2"/>
    <w:rsid w:val="000D08CB"/>
    <w:rsid w:val="000D1A1E"/>
    <w:rsid w:val="000D220E"/>
    <w:rsid w:val="000D3A7B"/>
    <w:rsid w:val="000D6C49"/>
    <w:rsid w:val="000D6F0B"/>
    <w:rsid w:val="000E01DC"/>
    <w:rsid w:val="000E50DD"/>
    <w:rsid w:val="000E5E13"/>
    <w:rsid w:val="000E5ED3"/>
    <w:rsid w:val="000E70D2"/>
    <w:rsid w:val="000E79D0"/>
    <w:rsid w:val="000E7DC6"/>
    <w:rsid w:val="000E7E0B"/>
    <w:rsid w:val="000F0A65"/>
    <w:rsid w:val="000F0DDD"/>
    <w:rsid w:val="000F3DC2"/>
    <w:rsid w:val="000F79D8"/>
    <w:rsid w:val="00100897"/>
    <w:rsid w:val="00100CF0"/>
    <w:rsid w:val="0010282A"/>
    <w:rsid w:val="001049B7"/>
    <w:rsid w:val="001065BA"/>
    <w:rsid w:val="001067AA"/>
    <w:rsid w:val="0010740C"/>
    <w:rsid w:val="00113382"/>
    <w:rsid w:val="00115BB3"/>
    <w:rsid w:val="00117333"/>
    <w:rsid w:val="001178E1"/>
    <w:rsid w:val="001200D5"/>
    <w:rsid w:val="00123619"/>
    <w:rsid w:val="00125F65"/>
    <w:rsid w:val="00126D82"/>
    <w:rsid w:val="0013042C"/>
    <w:rsid w:val="001360B7"/>
    <w:rsid w:val="001371BA"/>
    <w:rsid w:val="001438E6"/>
    <w:rsid w:val="001448EF"/>
    <w:rsid w:val="00144993"/>
    <w:rsid w:val="00145969"/>
    <w:rsid w:val="0014696D"/>
    <w:rsid w:val="00146D58"/>
    <w:rsid w:val="00147FC6"/>
    <w:rsid w:val="00154C81"/>
    <w:rsid w:val="00155999"/>
    <w:rsid w:val="00155D5B"/>
    <w:rsid w:val="00155EFD"/>
    <w:rsid w:val="00156694"/>
    <w:rsid w:val="0015698B"/>
    <w:rsid w:val="0015737E"/>
    <w:rsid w:val="00160F12"/>
    <w:rsid w:val="00161E0C"/>
    <w:rsid w:val="00162A32"/>
    <w:rsid w:val="00162B69"/>
    <w:rsid w:val="00163378"/>
    <w:rsid w:val="001674CD"/>
    <w:rsid w:val="001674F2"/>
    <w:rsid w:val="00167F7C"/>
    <w:rsid w:val="00170388"/>
    <w:rsid w:val="001709F6"/>
    <w:rsid w:val="00171EE1"/>
    <w:rsid w:val="001758A1"/>
    <w:rsid w:val="00176471"/>
    <w:rsid w:val="00176C20"/>
    <w:rsid w:val="00176D13"/>
    <w:rsid w:val="001775BE"/>
    <w:rsid w:val="00181FA7"/>
    <w:rsid w:val="00183795"/>
    <w:rsid w:val="001837A7"/>
    <w:rsid w:val="00184EAC"/>
    <w:rsid w:val="001853C6"/>
    <w:rsid w:val="001857F5"/>
    <w:rsid w:val="00185923"/>
    <w:rsid w:val="00185E7B"/>
    <w:rsid w:val="0018612E"/>
    <w:rsid w:val="00186C1E"/>
    <w:rsid w:val="00187BF5"/>
    <w:rsid w:val="001903DC"/>
    <w:rsid w:val="00190556"/>
    <w:rsid w:val="0019058C"/>
    <w:rsid w:val="001922D7"/>
    <w:rsid w:val="00192E8A"/>
    <w:rsid w:val="001937F7"/>
    <w:rsid w:val="00195839"/>
    <w:rsid w:val="00196176"/>
    <w:rsid w:val="001966CF"/>
    <w:rsid w:val="00197040"/>
    <w:rsid w:val="001A286A"/>
    <w:rsid w:val="001A5D6C"/>
    <w:rsid w:val="001B1C63"/>
    <w:rsid w:val="001B3335"/>
    <w:rsid w:val="001B3E66"/>
    <w:rsid w:val="001B4CD6"/>
    <w:rsid w:val="001B5F93"/>
    <w:rsid w:val="001B7251"/>
    <w:rsid w:val="001B75D0"/>
    <w:rsid w:val="001C0D37"/>
    <w:rsid w:val="001C22EF"/>
    <w:rsid w:val="001C41FA"/>
    <w:rsid w:val="001C7F0F"/>
    <w:rsid w:val="001D2AE0"/>
    <w:rsid w:val="001D2DA8"/>
    <w:rsid w:val="001D458A"/>
    <w:rsid w:val="001D5D44"/>
    <w:rsid w:val="001D6CE7"/>
    <w:rsid w:val="001E40F6"/>
    <w:rsid w:val="001E4AF1"/>
    <w:rsid w:val="001E7CEC"/>
    <w:rsid w:val="001F0D99"/>
    <w:rsid w:val="001F1169"/>
    <w:rsid w:val="001F16DE"/>
    <w:rsid w:val="001F23DF"/>
    <w:rsid w:val="001F31E6"/>
    <w:rsid w:val="00200FBF"/>
    <w:rsid w:val="00201A9E"/>
    <w:rsid w:val="00202AD3"/>
    <w:rsid w:val="00202C90"/>
    <w:rsid w:val="00203808"/>
    <w:rsid w:val="0020389E"/>
    <w:rsid w:val="002038BA"/>
    <w:rsid w:val="00204361"/>
    <w:rsid w:val="00204BF8"/>
    <w:rsid w:val="00205D55"/>
    <w:rsid w:val="0020679D"/>
    <w:rsid w:val="00206E48"/>
    <w:rsid w:val="002101AB"/>
    <w:rsid w:val="002107AF"/>
    <w:rsid w:val="00214833"/>
    <w:rsid w:val="002168EB"/>
    <w:rsid w:val="00222671"/>
    <w:rsid w:val="00225002"/>
    <w:rsid w:val="0022634F"/>
    <w:rsid w:val="00227B55"/>
    <w:rsid w:val="00230F61"/>
    <w:rsid w:val="00232665"/>
    <w:rsid w:val="002400C6"/>
    <w:rsid w:val="00240EAE"/>
    <w:rsid w:val="00240EC9"/>
    <w:rsid w:val="00241759"/>
    <w:rsid w:val="002446E8"/>
    <w:rsid w:val="00244D6B"/>
    <w:rsid w:val="00246BC3"/>
    <w:rsid w:val="00246C36"/>
    <w:rsid w:val="00247868"/>
    <w:rsid w:val="00250612"/>
    <w:rsid w:val="00250DEA"/>
    <w:rsid w:val="002549E8"/>
    <w:rsid w:val="00256AC8"/>
    <w:rsid w:val="00261EF5"/>
    <w:rsid w:val="00263A49"/>
    <w:rsid w:val="002659DF"/>
    <w:rsid w:val="00266650"/>
    <w:rsid w:val="00267110"/>
    <w:rsid w:val="00270A85"/>
    <w:rsid w:val="002746CE"/>
    <w:rsid w:val="002758EC"/>
    <w:rsid w:val="00275A82"/>
    <w:rsid w:val="00276FDA"/>
    <w:rsid w:val="00284E52"/>
    <w:rsid w:val="00287847"/>
    <w:rsid w:val="00291287"/>
    <w:rsid w:val="00294B49"/>
    <w:rsid w:val="00295530"/>
    <w:rsid w:val="002A2E24"/>
    <w:rsid w:val="002B0584"/>
    <w:rsid w:val="002B17D4"/>
    <w:rsid w:val="002B1A3E"/>
    <w:rsid w:val="002B4982"/>
    <w:rsid w:val="002B6C74"/>
    <w:rsid w:val="002B73FA"/>
    <w:rsid w:val="002C0B70"/>
    <w:rsid w:val="002C0C5F"/>
    <w:rsid w:val="002C0CE2"/>
    <w:rsid w:val="002C2BED"/>
    <w:rsid w:val="002C3A73"/>
    <w:rsid w:val="002C4119"/>
    <w:rsid w:val="002D014C"/>
    <w:rsid w:val="002D0F0A"/>
    <w:rsid w:val="002D2A85"/>
    <w:rsid w:val="002D53E0"/>
    <w:rsid w:val="002D576D"/>
    <w:rsid w:val="002D6D94"/>
    <w:rsid w:val="002E078E"/>
    <w:rsid w:val="002E3401"/>
    <w:rsid w:val="002E4653"/>
    <w:rsid w:val="002E475D"/>
    <w:rsid w:val="002E4BF7"/>
    <w:rsid w:val="002E5E1E"/>
    <w:rsid w:val="002E7763"/>
    <w:rsid w:val="002E7B05"/>
    <w:rsid w:val="002F188F"/>
    <w:rsid w:val="002F190B"/>
    <w:rsid w:val="002F1D6E"/>
    <w:rsid w:val="002F27BF"/>
    <w:rsid w:val="002F28A1"/>
    <w:rsid w:val="002F3B30"/>
    <w:rsid w:val="002F3C58"/>
    <w:rsid w:val="002F3FB6"/>
    <w:rsid w:val="002F5E11"/>
    <w:rsid w:val="002F77DA"/>
    <w:rsid w:val="0030001D"/>
    <w:rsid w:val="00300D30"/>
    <w:rsid w:val="00300E4F"/>
    <w:rsid w:val="00301D83"/>
    <w:rsid w:val="00302FB4"/>
    <w:rsid w:val="00303F94"/>
    <w:rsid w:val="00304109"/>
    <w:rsid w:val="003046B6"/>
    <w:rsid w:val="00304EB7"/>
    <w:rsid w:val="003060EB"/>
    <w:rsid w:val="00306E4B"/>
    <w:rsid w:val="0030733D"/>
    <w:rsid w:val="003106FA"/>
    <w:rsid w:val="00311096"/>
    <w:rsid w:val="00311378"/>
    <w:rsid w:val="0031184A"/>
    <w:rsid w:val="00311EE0"/>
    <w:rsid w:val="00312E8E"/>
    <w:rsid w:val="00315796"/>
    <w:rsid w:val="00315839"/>
    <w:rsid w:val="00316A15"/>
    <w:rsid w:val="003209F1"/>
    <w:rsid w:val="00322233"/>
    <w:rsid w:val="00322333"/>
    <w:rsid w:val="0032293C"/>
    <w:rsid w:val="00322EA3"/>
    <w:rsid w:val="00323004"/>
    <w:rsid w:val="00323E2F"/>
    <w:rsid w:val="00326F49"/>
    <w:rsid w:val="00332601"/>
    <w:rsid w:val="00332602"/>
    <w:rsid w:val="0033273F"/>
    <w:rsid w:val="003332C2"/>
    <w:rsid w:val="003332C6"/>
    <w:rsid w:val="00334DFD"/>
    <w:rsid w:val="003350A9"/>
    <w:rsid w:val="00335608"/>
    <w:rsid w:val="003356B2"/>
    <w:rsid w:val="00337383"/>
    <w:rsid w:val="00337FD1"/>
    <w:rsid w:val="00341CE6"/>
    <w:rsid w:val="00342090"/>
    <w:rsid w:val="003425C6"/>
    <w:rsid w:val="00344282"/>
    <w:rsid w:val="00344676"/>
    <w:rsid w:val="003476C2"/>
    <w:rsid w:val="003517B1"/>
    <w:rsid w:val="0035295F"/>
    <w:rsid w:val="003529A2"/>
    <w:rsid w:val="00352AB0"/>
    <w:rsid w:val="0035481B"/>
    <w:rsid w:val="003555F4"/>
    <w:rsid w:val="00356206"/>
    <w:rsid w:val="00356B4F"/>
    <w:rsid w:val="00356C36"/>
    <w:rsid w:val="00360461"/>
    <w:rsid w:val="003623C7"/>
    <w:rsid w:val="003628B8"/>
    <w:rsid w:val="003628BD"/>
    <w:rsid w:val="0036341C"/>
    <w:rsid w:val="003654C4"/>
    <w:rsid w:val="00365A59"/>
    <w:rsid w:val="00366069"/>
    <w:rsid w:val="00367DEF"/>
    <w:rsid w:val="003711B2"/>
    <w:rsid w:val="00371CEA"/>
    <w:rsid w:val="003767AE"/>
    <w:rsid w:val="003767B3"/>
    <w:rsid w:val="0037696A"/>
    <w:rsid w:val="003776A4"/>
    <w:rsid w:val="003803A6"/>
    <w:rsid w:val="00380436"/>
    <w:rsid w:val="00381953"/>
    <w:rsid w:val="003837BC"/>
    <w:rsid w:val="00383CE9"/>
    <w:rsid w:val="00384796"/>
    <w:rsid w:val="00385028"/>
    <w:rsid w:val="00386488"/>
    <w:rsid w:val="003902E1"/>
    <w:rsid w:val="0039077D"/>
    <w:rsid w:val="00390BAB"/>
    <w:rsid w:val="003913E0"/>
    <w:rsid w:val="00391635"/>
    <w:rsid w:val="003916EB"/>
    <w:rsid w:val="00391AAE"/>
    <w:rsid w:val="00394285"/>
    <w:rsid w:val="003950C5"/>
    <w:rsid w:val="00395FF3"/>
    <w:rsid w:val="00396519"/>
    <w:rsid w:val="00396C11"/>
    <w:rsid w:val="003A21E9"/>
    <w:rsid w:val="003A2B25"/>
    <w:rsid w:val="003A59C5"/>
    <w:rsid w:val="003A68FC"/>
    <w:rsid w:val="003A6C4A"/>
    <w:rsid w:val="003B0ADA"/>
    <w:rsid w:val="003B0C53"/>
    <w:rsid w:val="003B197D"/>
    <w:rsid w:val="003B2613"/>
    <w:rsid w:val="003B38DD"/>
    <w:rsid w:val="003B4341"/>
    <w:rsid w:val="003B60F2"/>
    <w:rsid w:val="003B700B"/>
    <w:rsid w:val="003C0311"/>
    <w:rsid w:val="003C273A"/>
    <w:rsid w:val="003C633C"/>
    <w:rsid w:val="003D3F4A"/>
    <w:rsid w:val="003D4E47"/>
    <w:rsid w:val="003D5626"/>
    <w:rsid w:val="003D5BA1"/>
    <w:rsid w:val="003D6254"/>
    <w:rsid w:val="003D70F6"/>
    <w:rsid w:val="003D7961"/>
    <w:rsid w:val="003D7C82"/>
    <w:rsid w:val="003E0067"/>
    <w:rsid w:val="003E1652"/>
    <w:rsid w:val="003E171B"/>
    <w:rsid w:val="003E51EC"/>
    <w:rsid w:val="003E662C"/>
    <w:rsid w:val="003E66D2"/>
    <w:rsid w:val="003E7F9B"/>
    <w:rsid w:val="003F05A1"/>
    <w:rsid w:val="003F10A2"/>
    <w:rsid w:val="003F2C3B"/>
    <w:rsid w:val="003F56DB"/>
    <w:rsid w:val="00400BA4"/>
    <w:rsid w:val="00401EAC"/>
    <w:rsid w:val="004022C0"/>
    <w:rsid w:val="00403EB3"/>
    <w:rsid w:val="00403FC7"/>
    <w:rsid w:val="004050A4"/>
    <w:rsid w:val="00405769"/>
    <w:rsid w:val="00410884"/>
    <w:rsid w:val="004129BA"/>
    <w:rsid w:val="0041319C"/>
    <w:rsid w:val="00413F45"/>
    <w:rsid w:val="0041536E"/>
    <w:rsid w:val="00415B10"/>
    <w:rsid w:val="00417422"/>
    <w:rsid w:val="00421810"/>
    <w:rsid w:val="004235EF"/>
    <w:rsid w:val="00423C13"/>
    <w:rsid w:val="004250CF"/>
    <w:rsid w:val="004262A1"/>
    <w:rsid w:val="0043193B"/>
    <w:rsid w:val="004321C7"/>
    <w:rsid w:val="004362A9"/>
    <w:rsid w:val="004376E5"/>
    <w:rsid w:val="00437A89"/>
    <w:rsid w:val="0044000D"/>
    <w:rsid w:val="004408DF"/>
    <w:rsid w:val="00441110"/>
    <w:rsid w:val="00441CA6"/>
    <w:rsid w:val="00445B2B"/>
    <w:rsid w:val="004470E7"/>
    <w:rsid w:val="004477AD"/>
    <w:rsid w:val="00450014"/>
    <w:rsid w:val="00450575"/>
    <w:rsid w:val="00450D19"/>
    <w:rsid w:val="00451EBE"/>
    <w:rsid w:val="0045470D"/>
    <w:rsid w:val="00454DD7"/>
    <w:rsid w:val="00460F14"/>
    <w:rsid w:val="004655CC"/>
    <w:rsid w:val="00467D53"/>
    <w:rsid w:val="004723C4"/>
    <w:rsid w:val="0047433B"/>
    <w:rsid w:val="00474B7A"/>
    <w:rsid w:val="004750E1"/>
    <w:rsid w:val="00477B27"/>
    <w:rsid w:val="004814A5"/>
    <w:rsid w:val="004824D0"/>
    <w:rsid w:val="00482633"/>
    <w:rsid w:val="004839F5"/>
    <w:rsid w:val="004849BF"/>
    <w:rsid w:val="00484D45"/>
    <w:rsid w:val="00486270"/>
    <w:rsid w:val="0049016F"/>
    <w:rsid w:val="00492364"/>
    <w:rsid w:val="00493C27"/>
    <w:rsid w:val="0049400A"/>
    <w:rsid w:val="004950D5"/>
    <w:rsid w:val="004971FE"/>
    <w:rsid w:val="00497FF2"/>
    <w:rsid w:val="004A0B75"/>
    <w:rsid w:val="004A18A1"/>
    <w:rsid w:val="004A2A67"/>
    <w:rsid w:val="004A2EAD"/>
    <w:rsid w:val="004A5769"/>
    <w:rsid w:val="004A74EB"/>
    <w:rsid w:val="004A7934"/>
    <w:rsid w:val="004B051A"/>
    <w:rsid w:val="004B1C2A"/>
    <w:rsid w:val="004B2390"/>
    <w:rsid w:val="004B2FE7"/>
    <w:rsid w:val="004B4AB2"/>
    <w:rsid w:val="004C04A0"/>
    <w:rsid w:val="004C06A9"/>
    <w:rsid w:val="004C1870"/>
    <w:rsid w:val="004C3F1F"/>
    <w:rsid w:val="004C4438"/>
    <w:rsid w:val="004C5BD0"/>
    <w:rsid w:val="004D0FD1"/>
    <w:rsid w:val="004D13A9"/>
    <w:rsid w:val="004D4ED4"/>
    <w:rsid w:val="004D54E4"/>
    <w:rsid w:val="004D7A5B"/>
    <w:rsid w:val="004E03B0"/>
    <w:rsid w:val="004E0B62"/>
    <w:rsid w:val="004E2124"/>
    <w:rsid w:val="004E307A"/>
    <w:rsid w:val="004E359E"/>
    <w:rsid w:val="004E3E7E"/>
    <w:rsid w:val="004E7FCF"/>
    <w:rsid w:val="004F03D9"/>
    <w:rsid w:val="004F29A8"/>
    <w:rsid w:val="004F3A21"/>
    <w:rsid w:val="004F3D0C"/>
    <w:rsid w:val="004F4EE4"/>
    <w:rsid w:val="004F66CB"/>
    <w:rsid w:val="004F66F3"/>
    <w:rsid w:val="004F692C"/>
    <w:rsid w:val="004F712D"/>
    <w:rsid w:val="00502995"/>
    <w:rsid w:val="00502D85"/>
    <w:rsid w:val="00503949"/>
    <w:rsid w:val="00504AC6"/>
    <w:rsid w:val="0050510A"/>
    <w:rsid w:val="00506574"/>
    <w:rsid w:val="00507ECB"/>
    <w:rsid w:val="00514990"/>
    <w:rsid w:val="0051566D"/>
    <w:rsid w:val="00516158"/>
    <w:rsid w:val="00517223"/>
    <w:rsid w:val="0051780D"/>
    <w:rsid w:val="0052392E"/>
    <w:rsid w:val="00524FB2"/>
    <w:rsid w:val="00526743"/>
    <w:rsid w:val="00526904"/>
    <w:rsid w:val="0053044D"/>
    <w:rsid w:val="005336BD"/>
    <w:rsid w:val="00535D93"/>
    <w:rsid w:val="00536A86"/>
    <w:rsid w:val="00540750"/>
    <w:rsid w:val="0054139E"/>
    <w:rsid w:val="00541F23"/>
    <w:rsid w:val="00541F61"/>
    <w:rsid w:val="0054211B"/>
    <w:rsid w:val="00544725"/>
    <w:rsid w:val="00546B54"/>
    <w:rsid w:val="0055085E"/>
    <w:rsid w:val="00552435"/>
    <w:rsid w:val="00552D4B"/>
    <w:rsid w:val="00553AD8"/>
    <w:rsid w:val="00553F8B"/>
    <w:rsid w:val="0055480E"/>
    <w:rsid w:val="005573BF"/>
    <w:rsid w:val="005574A8"/>
    <w:rsid w:val="005608B2"/>
    <w:rsid w:val="00560F5C"/>
    <w:rsid w:val="00562BBB"/>
    <w:rsid w:val="00563482"/>
    <w:rsid w:val="00563D43"/>
    <w:rsid w:val="0056615B"/>
    <w:rsid w:val="0056726B"/>
    <w:rsid w:val="005673B0"/>
    <w:rsid w:val="005678C2"/>
    <w:rsid w:val="00570EB9"/>
    <w:rsid w:val="0057108E"/>
    <w:rsid w:val="0057109B"/>
    <w:rsid w:val="005718B5"/>
    <w:rsid w:val="005723A1"/>
    <w:rsid w:val="00572F10"/>
    <w:rsid w:val="005732EB"/>
    <w:rsid w:val="005777E7"/>
    <w:rsid w:val="00577A17"/>
    <w:rsid w:val="00580084"/>
    <w:rsid w:val="0058060D"/>
    <w:rsid w:val="005807F3"/>
    <w:rsid w:val="00580C08"/>
    <w:rsid w:val="0058296C"/>
    <w:rsid w:val="00582CF3"/>
    <w:rsid w:val="0058534C"/>
    <w:rsid w:val="00587056"/>
    <w:rsid w:val="005910EB"/>
    <w:rsid w:val="00593CDE"/>
    <w:rsid w:val="00596CE6"/>
    <w:rsid w:val="005972E0"/>
    <w:rsid w:val="005A00A0"/>
    <w:rsid w:val="005A01EE"/>
    <w:rsid w:val="005A137B"/>
    <w:rsid w:val="005A16F9"/>
    <w:rsid w:val="005A295D"/>
    <w:rsid w:val="005A3952"/>
    <w:rsid w:val="005A705B"/>
    <w:rsid w:val="005A7B6F"/>
    <w:rsid w:val="005B1781"/>
    <w:rsid w:val="005B2AC1"/>
    <w:rsid w:val="005B3B67"/>
    <w:rsid w:val="005B44D1"/>
    <w:rsid w:val="005B544B"/>
    <w:rsid w:val="005C1ABF"/>
    <w:rsid w:val="005C25F1"/>
    <w:rsid w:val="005C3648"/>
    <w:rsid w:val="005C5BB5"/>
    <w:rsid w:val="005C782E"/>
    <w:rsid w:val="005D19AA"/>
    <w:rsid w:val="005E1217"/>
    <w:rsid w:val="005E32B6"/>
    <w:rsid w:val="005E34F3"/>
    <w:rsid w:val="005E41AB"/>
    <w:rsid w:val="005E43EA"/>
    <w:rsid w:val="005E68F0"/>
    <w:rsid w:val="005E6B5A"/>
    <w:rsid w:val="005F1105"/>
    <w:rsid w:val="005F118F"/>
    <w:rsid w:val="005F284A"/>
    <w:rsid w:val="005F28C0"/>
    <w:rsid w:val="005F30AF"/>
    <w:rsid w:val="005F38BD"/>
    <w:rsid w:val="005F3D0C"/>
    <w:rsid w:val="005F5A12"/>
    <w:rsid w:val="005F65AC"/>
    <w:rsid w:val="00600B11"/>
    <w:rsid w:val="00600B9A"/>
    <w:rsid w:val="00600BFD"/>
    <w:rsid w:val="00601410"/>
    <w:rsid w:val="00601763"/>
    <w:rsid w:val="0060346C"/>
    <w:rsid w:val="00604DF6"/>
    <w:rsid w:val="00605E80"/>
    <w:rsid w:val="00606489"/>
    <w:rsid w:val="00606CDE"/>
    <w:rsid w:val="00607453"/>
    <w:rsid w:val="00607731"/>
    <w:rsid w:val="006100F6"/>
    <w:rsid w:val="0061137E"/>
    <w:rsid w:val="006177C3"/>
    <w:rsid w:val="00620565"/>
    <w:rsid w:val="0062308C"/>
    <w:rsid w:val="006264A7"/>
    <w:rsid w:val="00626561"/>
    <w:rsid w:val="00633091"/>
    <w:rsid w:val="00635F0B"/>
    <w:rsid w:val="0063674C"/>
    <w:rsid w:val="006368C1"/>
    <w:rsid w:val="00636A68"/>
    <w:rsid w:val="00637459"/>
    <w:rsid w:val="00637916"/>
    <w:rsid w:val="00641221"/>
    <w:rsid w:val="00641ED1"/>
    <w:rsid w:val="00642AA4"/>
    <w:rsid w:val="00643E84"/>
    <w:rsid w:val="006441E7"/>
    <w:rsid w:val="00645553"/>
    <w:rsid w:val="00646F6B"/>
    <w:rsid w:val="0065062D"/>
    <w:rsid w:val="00652043"/>
    <w:rsid w:val="006526D1"/>
    <w:rsid w:val="006540D3"/>
    <w:rsid w:val="006551CB"/>
    <w:rsid w:val="00655AC8"/>
    <w:rsid w:val="00655E0D"/>
    <w:rsid w:val="0065607D"/>
    <w:rsid w:val="00657C9C"/>
    <w:rsid w:val="00660EC6"/>
    <w:rsid w:val="0066118E"/>
    <w:rsid w:val="00661366"/>
    <w:rsid w:val="00661D56"/>
    <w:rsid w:val="00662AD0"/>
    <w:rsid w:val="00662E54"/>
    <w:rsid w:val="00664CA6"/>
    <w:rsid w:val="006716D2"/>
    <w:rsid w:val="00674B2F"/>
    <w:rsid w:val="00675885"/>
    <w:rsid w:val="00677344"/>
    <w:rsid w:val="0067791B"/>
    <w:rsid w:val="006804B2"/>
    <w:rsid w:val="00680918"/>
    <w:rsid w:val="00680B73"/>
    <w:rsid w:val="00681B16"/>
    <w:rsid w:val="006821DD"/>
    <w:rsid w:val="0068228E"/>
    <w:rsid w:val="0068262A"/>
    <w:rsid w:val="00684374"/>
    <w:rsid w:val="00684BA0"/>
    <w:rsid w:val="00685360"/>
    <w:rsid w:val="006854CA"/>
    <w:rsid w:val="00686AD4"/>
    <w:rsid w:val="0069045B"/>
    <w:rsid w:val="00690F87"/>
    <w:rsid w:val="00693E2A"/>
    <w:rsid w:val="006948B2"/>
    <w:rsid w:val="00696BB9"/>
    <w:rsid w:val="00697C5D"/>
    <w:rsid w:val="006A0C14"/>
    <w:rsid w:val="006A1EBD"/>
    <w:rsid w:val="006A2A78"/>
    <w:rsid w:val="006A2E3A"/>
    <w:rsid w:val="006A330B"/>
    <w:rsid w:val="006A4F02"/>
    <w:rsid w:val="006A6356"/>
    <w:rsid w:val="006B040E"/>
    <w:rsid w:val="006B448E"/>
    <w:rsid w:val="006B5B02"/>
    <w:rsid w:val="006B6808"/>
    <w:rsid w:val="006B7EBA"/>
    <w:rsid w:val="006C026C"/>
    <w:rsid w:val="006C4ACE"/>
    <w:rsid w:val="006C5B5B"/>
    <w:rsid w:val="006C7A4C"/>
    <w:rsid w:val="006D1D21"/>
    <w:rsid w:val="006D340F"/>
    <w:rsid w:val="006D5B8B"/>
    <w:rsid w:val="006D5CF7"/>
    <w:rsid w:val="006D6EB9"/>
    <w:rsid w:val="006D7D8D"/>
    <w:rsid w:val="006E2DC7"/>
    <w:rsid w:val="006E37BA"/>
    <w:rsid w:val="006E5AB2"/>
    <w:rsid w:val="006E62B2"/>
    <w:rsid w:val="006E6427"/>
    <w:rsid w:val="006F1F21"/>
    <w:rsid w:val="006F254A"/>
    <w:rsid w:val="006F3816"/>
    <w:rsid w:val="006F3ACA"/>
    <w:rsid w:val="006F5499"/>
    <w:rsid w:val="006F56E7"/>
    <w:rsid w:val="00701D59"/>
    <w:rsid w:val="007059C2"/>
    <w:rsid w:val="00707687"/>
    <w:rsid w:val="007126A2"/>
    <w:rsid w:val="00713052"/>
    <w:rsid w:val="007130B0"/>
    <w:rsid w:val="00715775"/>
    <w:rsid w:val="00716741"/>
    <w:rsid w:val="00720E17"/>
    <w:rsid w:val="00721D0F"/>
    <w:rsid w:val="007239D3"/>
    <w:rsid w:val="00725556"/>
    <w:rsid w:val="00727844"/>
    <w:rsid w:val="0073057C"/>
    <w:rsid w:val="007309F8"/>
    <w:rsid w:val="007320F9"/>
    <w:rsid w:val="00732A35"/>
    <w:rsid w:val="00736006"/>
    <w:rsid w:val="0073658B"/>
    <w:rsid w:val="00737CBE"/>
    <w:rsid w:val="00740C2E"/>
    <w:rsid w:val="00740FB9"/>
    <w:rsid w:val="00741063"/>
    <w:rsid w:val="00743A00"/>
    <w:rsid w:val="007458C0"/>
    <w:rsid w:val="007514D1"/>
    <w:rsid w:val="007533E9"/>
    <w:rsid w:val="007537EB"/>
    <w:rsid w:val="00753BCC"/>
    <w:rsid w:val="00754DA6"/>
    <w:rsid w:val="00757CB0"/>
    <w:rsid w:val="0076011D"/>
    <w:rsid w:val="0076013B"/>
    <w:rsid w:val="0076019C"/>
    <w:rsid w:val="007607F4"/>
    <w:rsid w:val="007619D7"/>
    <w:rsid w:val="00761A60"/>
    <w:rsid w:val="00761AC3"/>
    <w:rsid w:val="0076213E"/>
    <w:rsid w:val="0076393D"/>
    <w:rsid w:val="00763B77"/>
    <w:rsid w:val="007640F2"/>
    <w:rsid w:val="00765A2C"/>
    <w:rsid w:val="00766650"/>
    <w:rsid w:val="0076672F"/>
    <w:rsid w:val="0077102F"/>
    <w:rsid w:val="007730A1"/>
    <w:rsid w:val="00773B0A"/>
    <w:rsid w:val="007800E5"/>
    <w:rsid w:val="007809B2"/>
    <w:rsid w:val="00780A26"/>
    <w:rsid w:val="00781DD2"/>
    <w:rsid w:val="00782486"/>
    <w:rsid w:val="007836E3"/>
    <w:rsid w:val="0078489E"/>
    <w:rsid w:val="0078490C"/>
    <w:rsid w:val="00785654"/>
    <w:rsid w:val="0078670E"/>
    <w:rsid w:val="00791671"/>
    <w:rsid w:val="0079167F"/>
    <w:rsid w:val="00793027"/>
    <w:rsid w:val="007955AE"/>
    <w:rsid w:val="00796785"/>
    <w:rsid w:val="00796A26"/>
    <w:rsid w:val="007A0A2F"/>
    <w:rsid w:val="007A1938"/>
    <w:rsid w:val="007A4F8E"/>
    <w:rsid w:val="007A6969"/>
    <w:rsid w:val="007A7A46"/>
    <w:rsid w:val="007A7C67"/>
    <w:rsid w:val="007A7EBE"/>
    <w:rsid w:val="007B4144"/>
    <w:rsid w:val="007B4439"/>
    <w:rsid w:val="007B567F"/>
    <w:rsid w:val="007B6381"/>
    <w:rsid w:val="007B691B"/>
    <w:rsid w:val="007B7123"/>
    <w:rsid w:val="007C07BE"/>
    <w:rsid w:val="007C09F7"/>
    <w:rsid w:val="007C1E32"/>
    <w:rsid w:val="007C273E"/>
    <w:rsid w:val="007C2C67"/>
    <w:rsid w:val="007C315A"/>
    <w:rsid w:val="007C550B"/>
    <w:rsid w:val="007C7692"/>
    <w:rsid w:val="007C79C5"/>
    <w:rsid w:val="007D02B8"/>
    <w:rsid w:val="007D0DB1"/>
    <w:rsid w:val="007D113D"/>
    <w:rsid w:val="007D2C30"/>
    <w:rsid w:val="007D30D2"/>
    <w:rsid w:val="007D7C46"/>
    <w:rsid w:val="007E1807"/>
    <w:rsid w:val="007E1E28"/>
    <w:rsid w:val="007E3633"/>
    <w:rsid w:val="007E5787"/>
    <w:rsid w:val="007E6504"/>
    <w:rsid w:val="007E6D30"/>
    <w:rsid w:val="007E6E02"/>
    <w:rsid w:val="007F1116"/>
    <w:rsid w:val="007F362D"/>
    <w:rsid w:val="007F3AA1"/>
    <w:rsid w:val="007F46CF"/>
    <w:rsid w:val="007F4918"/>
    <w:rsid w:val="007F5C98"/>
    <w:rsid w:val="007F7ABF"/>
    <w:rsid w:val="007F7D7F"/>
    <w:rsid w:val="008001C9"/>
    <w:rsid w:val="00800992"/>
    <w:rsid w:val="00801EF5"/>
    <w:rsid w:val="008028B9"/>
    <w:rsid w:val="00802922"/>
    <w:rsid w:val="00803EFC"/>
    <w:rsid w:val="00804583"/>
    <w:rsid w:val="00806F36"/>
    <w:rsid w:val="008115E2"/>
    <w:rsid w:val="00812230"/>
    <w:rsid w:val="0081257A"/>
    <w:rsid w:val="008136F8"/>
    <w:rsid w:val="00813FB1"/>
    <w:rsid w:val="00814081"/>
    <w:rsid w:val="008154CB"/>
    <w:rsid w:val="00815FCA"/>
    <w:rsid w:val="008179C1"/>
    <w:rsid w:val="00817C57"/>
    <w:rsid w:val="0082433D"/>
    <w:rsid w:val="008253C6"/>
    <w:rsid w:val="00825B5C"/>
    <w:rsid w:val="00825FBB"/>
    <w:rsid w:val="00826156"/>
    <w:rsid w:val="00826615"/>
    <w:rsid w:val="008278EC"/>
    <w:rsid w:val="008307E6"/>
    <w:rsid w:val="00830C7F"/>
    <w:rsid w:val="008374A4"/>
    <w:rsid w:val="00837CDF"/>
    <w:rsid w:val="00844F7F"/>
    <w:rsid w:val="00852500"/>
    <w:rsid w:val="00855633"/>
    <w:rsid w:val="00855A59"/>
    <w:rsid w:val="00856132"/>
    <w:rsid w:val="00857207"/>
    <w:rsid w:val="008575BB"/>
    <w:rsid w:val="0085772F"/>
    <w:rsid w:val="00861B80"/>
    <w:rsid w:val="008647C4"/>
    <w:rsid w:val="00865519"/>
    <w:rsid w:val="00872976"/>
    <w:rsid w:val="00873B39"/>
    <w:rsid w:val="00873E9E"/>
    <w:rsid w:val="008748B7"/>
    <w:rsid w:val="0087635C"/>
    <w:rsid w:val="00876848"/>
    <w:rsid w:val="00877D95"/>
    <w:rsid w:val="00877FB6"/>
    <w:rsid w:val="00880AC7"/>
    <w:rsid w:val="00882C08"/>
    <w:rsid w:val="008835CA"/>
    <w:rsid w:val="00884B35"/>
    <w:rsid w:val="00884D3A"/>
    <w:rsid w:val="0088578F"/>
    <w:rsid w:val="00887853"/>
    <w:rsid w:val="008924BC"/>
    <w:rsid w:val="0089386C"/>
    <w:rsid w:val="00895644"/>
    <w:rsid w:val="00895A0B"/>
    <w:rsid w:val="00895F30"/>
    <w:rsid w:val="008966B4"/>
    <w:rsid w:val="00897365"/>
    <w:rsid w:val="008A1367"/>
    <w:rsid w:val="008A17AE"/>
    <w:rsid w:val="008A3321"/>
    <w:rsid w:val="008A4D90"/>
    <w:rsid w:val="008A631B"/>
    <w:rsid w:val="008A69C5"/>
    <w:rsid w:val="008A6CE6"/>
    <w:rsid w:val="008B05D0"/>
    <w:rsid w:val="008B4CD9"/>
    <w:rsid w:val="008C14C8"/>
    <w:rsid w:val="008C2A1F"/>
    <w:rsid w:val="008C2A8C"/>
    <w:rsid w:val="008C321F"/>
    <w:rsid w:val="008C3475"/>
    <w:rsid w:val="008C4404"/>
    <w:rsid w:val="008C60DB"/>
    <w:rsid w:val="008C6A4D"/>
    <w:rsid w:val="008C6EE8"/>
    <w:rsid w:val="008C706D"/>
    <w:rsid w:val="008D15DF"/>
    <w:rsid w:val="008D6303"/>
    <w:rsid w:val="008D69E4"/>
    <w:rsid w:val="008E0D92"/>
    <w:rsid w:val="008E3A53"/>
    <w:rsid w:val="008E5039"/>
    <w:rsid w:val="008E6100"/>
    <w:rsid w:val="008E637D"/>
    <w:rsid w:val="008E66CC"/>
    <w:rsid w:val="008E7C33"/>
    <w:rsid w:val="008F07AD"/>
    <w:rsid w:val="008F2393"/>
    <w:rsid w:val="008F3D3C"/>
    <w:rsid w:val="008F445A"/>
    <w:rsid w:val="008F494C"/>
    <w:rsid w:val="008F640A"/>
    <w:rsid w:val="00900D29"/>
    <w:rsid w:val="00901A0D"/>
    <w:rsid w:val="0090411C"/>
    <w:rsid w:val="00907EF8"/>
    <w:rsid w:val="00910034"/>
    <w:rsid w:val="00910046"/>
    <w:rsid w:val="009123D9"/>
    <w:rsid w:val="0091263E"/>
    <w:rsid w:val="0091350C"/>
    <w:rsid w:val="00913BBF"/>
    <w:rsid w:val="00913F07"/>
    <w:rsid w:val="00914A76"/>
    <w:rsid w:val="00915031"/>
    <w:rsid w:val="00915BDA"/>
    <w:rsid w:val="00920F12"/>
    <w:rsid w:val="009212D9"/>
    <w:rsid w:val="00923708"/>
    <w:rsid w:val="00923952"/>
    <w:rsid w:val="00924ACF"/>
    <w:rsid w:val="00925C81"/>
    <w:rsid w:val="0092717C"/>
    <w:rsid w:val="00927B4E"/>
    <w:rsid w:val="009303E0"/>
    <w:rsid w:val="0093395A"/>
    <w:rsid w:val="009376C4"/>
    <w:rsid w:val="00937F22"/>
    <w:rsid w:val="00941F45"/>
    <w:rsid w:val="00941FA5"/>
    <w:rsid w:val="009428F5"/>
    <w:rsid w:val="009435A2"/>
    <w:rsid w:val="00943E2B"/>
    <w:rsid w:val="00945B32"/>
    <w:rsid w:val="009502C5"/>
    <w:rsid w:val="0095032A"/>
    <w:rsid w:val="0095355A"/>
    <w:rsid w:val="0095389C"/>
    <w:rsid w:val="00957254"/>
    <w:rsid w:val="00957B5A"/>
    <w:rsid w:val="009633CC"/>
    <w:rsid w:val="00963646"/>
    <w:rsid w:val="00963748"/>
    <w:rsid w:val="00964D3B"/>
    <w:rsid w:val="00965193"/>
    <w:rsid w:val="009675D0"/>
    <w:rsid w:val="009676CD"/>
    <w:rsid w:val="00970D30"/>
    <w:rsid w:val="00970DD2"/>
    <w:rsid w:val="009725AB"/>
    <w:rsid w:val="00973601"/>
    <w:rsid w:val="00973CEB"/>
    <w:rsid w:val="00974867"/>
    <w:rsid w:val="00975C89"/>
    <w:rsid w:val="00980E88"/>
    <w:rsid w:val="00981BB0"/>
    <w:rsid w:val="00981D96"/>
    <w:rsid w:val="00982AC5"/>
    <w:rsid w:val="00984DC8"/>
    <w:rsid w:val="0098604F"/>
    <w:rsid w:val="00987B6C"/>
    <w:rsid w:val="00987D3C"/>
    <w:rsid w:val="009913CD"/>
    <w:rsid w:val="009920E2"/>
    <w:rsid w:val="0099251D"/>
    <w:rsid w:val="0099277C"/>
    <w:rsid w:val="009944D7"/>
    <w:rsid w:val="00994A78"/>
    <w:rsid w:val="0099623A"/>
    <w:rsid w:val="009963A2"/>
    <w:rsid w:val="009A05B1"/>
    <w:rsid w:val="009A06AB"/>
    <w:rsid w:val="009A08A5"/>
    <w:rsid w:val="009A08B6"/>
    <w:rsid w:val="009A1AB5"/>
    <w:rsid w:val="009A2355"/>
    <w:rsid w:val="009A27B9"/>
    <w:rsid w:val="009A3367"/>
    <w:rsid w:val="009B38D8"/>
    <w:rsid w:val="009B6CD1"/>
    <w:rsid w:val="009C0207"/>
    <w:rsid w:val="009C1B0E"/>
    <w:rsid w:val="009C22ED"/>
    <w:rsid w:val="009C474F"/>
    <w:rsid w:val="009C534C"/>
    <w:rsid w:val="009C7019"/>
    <w:rsid w:val="009D0729"/>
    <w:rsid w:val="009D38C1"/>
    <w:rsid w:val="009D6560"/>
    <w:rsid w:val="009D74FB"/>
    <w:rsid w:val="009D790F"/>
    <w:rsid w:val="009E42F6"/>
    <w:rsid w:val="009E4953"/>
    <w:rsid w:val="009E6F1D"/>
    <w:rsid w:val="009F0B9F"/>
    <w:rsid w:val="009F384D"/>
    <w:rsid w:val="009F3F79"/>
    <w:rsid w:val="009F50C0"/>
    <w:rsid w:val="009F75A6"/>
    <w:rsid w:val="00A00082"/>
    <w:rsid w:val="00A01497"/>
    <w:rsid w:val="00A051D0"/>
    <w:rsid w:val="00A06794"/>
    <w:rsid w:val="00A103A5"/>
    <w:rsid w:val="00A10BCF"/>
    <w:rsid w:val="00A10CDE"/>
    <w:rsid w:val="00A11BFE"/>
    <w:rsid w:val="00A12985"/>
    <w:rsid w:val="00A1356F"/>
    <w:rsid w:val="00A13BB9"/>
    <w:rsid w:val="00A166FA"/>
    <w:rsid w:val="00A16D5A"/>
    <w:rsid w:val="00A20EE9"/>
    <w:rsid w:val="00A211CB"/>
    <w:rsid w:val="00A21C74"/>
    <w:rsid w:val="00A2245D"/>
    <w:rsid w:val="00A31563"/>
    <w:rsid w:val="00A31E9B"/>
    <w:rsid w:val="00A32844"/>
    <w:rsid w:val="00A3517B"/>
    <w:rsid w:val="00A35563"/>
    <w:rsid w:val="00A3695A"/>
    <w:rsid w:val="00A37E54"/>
    <w:rsid w:val="00A40473"/>
    <w:rsid w:val="00A427DA"/>
    <w:rsid w:val="00A4453A"/>
    <w:rsid w:val="00A4549C"/>
    <w:rsid w:val="00A47E46"/>
    <w:rsid w:val="00A50BA5"/>
    <w:rsid w:val="00A52AD5"/>
    <w:rsid w:val="00A5341A"/>
    <w:rsid w:val="00A54B02"/>
    <w:rsid w:val="00A561C0"/>
    <w:rsid w:val="00A57F88"/>
    <w:rsid w:val="00A640CF"/>
    <w:rsid w:val="00A64446"/>
    <w:rsid w:val="00A64451"/>
    <w:rsid w:val="00A6475F"/>
    <w:rsid w:val="00A668F8"/>
    <w:rsid w:val="00A66CF0"/>
    <w:rsid w:val="00A67114"/>
    <w:rsid w:val="00A67215"/>
    <w:rsid w:val="00A67816"/>
    <w:rsid w:val="00A712CA"/>
    <w:rsid w:val="00A71EEC"/>
    <w:rsid w:val="00A74CC1"/>
    <w:rsid w:val="00A800E8"/>
    <w:rsid w:val="00A808CE"/>
    <w:rsid w:val="00A80F3B"/>
    <w:rsid w:val="00A82B0C"/>
    <w:rsid w:val="00A83F4E"/>
    <w:rsid w:val="00A849A4"/>
    <w:rsid w:val="00A8591E"/>
    <w:rsid w:val="00A91143"/>
    <w:rsid w:val="00A92387"/>
    <w:rsid w:val="00A93504"/>
    <w:rsid w:val="00A96392"/>
    <w:rsid w:val="00AA08FB"/>
    <w:rsid w:val="00AA144E"/>
    <w:rsid w:val="00AA1637"/>
    <w:rsid w:val="00AA1B5E"/>
    <w:rsid w:val="00AA2092"/>
    <w:rsid w:val="00AA3894"/>
    <w:rsid w:val="00AA5BC5"/>
    <w:rsid w:val="00AA5FE2"/>
    <w:rsid w:val="00AA694C"/>
    <w:rsid w:val="00AA7CAC"/>
    <w:rsid w:val="00AB0E16"/>
    <w:rsid w:val="00AB27EE"/>
    <w:rsid w:val="00AB6F46"/>
    <w:rsid w:val="00AB7964"/>
    <w:rsid w:val="00AC0B35"/>
    <w:rsid w:val="00AC0EF0"/>
    <w:rsid w:val="00AC2300"/>
    <w:rsid w:val="00AC504D"/>
    <w:rsid w:val="00AC50F5"/>
    <w:rsid w:val="00AC6586"/>
    <w:rsid w:val="00AC76C6"/>
    <w:rsid w:val="00AC7B9D"/>
    <w:rsid w:val="00AD005D"/>
    <w:rsid w:val="00AD10E5"/>
    <w:rsid w:val="00AD3730"/>
    <w:rsid w:val="00AD649A"/>
    <w:rsid w:val="00AD6823"/>
    <w:rsid w:val="00AD7650"/>
    <w:rsid w:val="00AE035A"/>
    <w:rsid w:val="00AE1E71"/>
    <w:rsid w:val="00AE245F"/>
    <w:rsid w:val="00AE26D2"/>
    <w:rsid w:val="00AE34A7"/>
    <w:rsid w:val="00AE50C3"/>
    <w:rsid w:val="00AF19AC"/>
    <w:rsid w:val="00AF1D7A"/>
    <w:rsid w:val="00AF28AB"/>
    <w:rsid w:val="00AF3A9A"/>
    <w:rsid w:val="00AF42CF"/>
    <w:rsid w:val="00AF42EF"/>
    <w:rsid w:val="00AF4FA9"/>
    <w:rsid w:val="00AF62A3"/>
    <w:rsid w:val="00AF7D11"/>
    <w:rsid w:val="00B01CEB"/>
    <w:rsid w:val="00B03B0B"/>
    <w:rsid w:val="00B043E2"/>
    <w:rsid w:val="00B060E7"/>
    <w:rsid w:val="00B07802"/>
    <w:rsid w:val="00B10058"/>
    <w:rsid w:val="00B116C9"/>
    <w:rsid w:val="00B125D1"/>
    <w:rsid w:val="00B14262"/>
    <w:rsid w:val="00B14877"/>
    <w:rsid w:val="00B148D9"/>
    <w:rsid w:val="00B14B08"/>
    <w:rsid w:val="00B14EE5"/>
    <w:rsid w:val="00B15D60"/>
    <w:rsid w:val="00B174D8"/>
    <w:rsid w:val="00B20446"/>
    <w:rsid w:val="00B2063E"/>
    <w:rsid w:val="00B2075C"/>
    <w:rsid w:val="00B219B5"/>
    <w:rsid w:val="00B2202A"/>
    <w:rsid w:val="00B22CFD"/>
    <w:rsid w:val="00B23BD3"/>
    <w:rsid w:val="00B263AE"/>
    <w:rsid w:val="00B27223"/>
    <w:rsid w:val="00B2739A"/>
    <w:rsid w:val="00B27C43"/>
    <w:rsid w:val="00B27D5E"/>
    <w:rsid w:val="00B307B2"/>
    <w:rsid w:val="00B309C3"/>
    <w:rsid w:val="00B30F5D"/>
    <w:rsid w:val="00B3171A"/>
    <w:rsid w:val="00B34358"/>
    <w:rsid w:val="00B35257"/>
    <w:rsid w:val="00B357B7"/>
    <w:rsid w:val="00B35A36"/>
    <w:rsid w:val="00B36F7B"/>
    <w:rsid w:val="00B40FCA"/>
    <w:rsid w:val="00B432CB"/>
    <w:rsid w:val="00B432FE"/>
    <w:rsid w:val="00B4577C"/>
    <w:rsid w:val="00B50890"/>
    <w:rsid w:val="00B54A7C"/>
    <w:rsid w:val="00B577E4"/>
    <w:rsid w:val="00B578E6"/>
    <w:rsid w:val="00B6060E"/>
    <w:rsid w:val="00B606D6"/>
    <w:rsid w:val="00B60CC0"/>
    <w:rsid w:val="00B61E71"/>
    <w:rsid w:val="00B6313A"/>
    <w:rsid w:val="00B64251"/>
    <w:rsid w:val="00B64303"/>
    <w:rsid w:val="00B64A84"/>
    <w:rsid w:val="00B7102E"/>
    <w:rsid w:val="00B71346"/>
    <w:rsid w:val="00B71875"/>
    <w:rsid w:val="00B71F08"/>
    <w:rsid w:val="00B71F2C"/>
    <w:rsid w:val="00B7323C"/>
    <w:rsid w:val="00B75A0E"/>
    <w:rsid w:val="00B77612"/>
    <w:rsid w:val="00B83D0B"/>
    <w:rsid w:val="00B8467A"/>
    <w:rsid w:val="00B85D53"/>
    <w:rsid w:val="00B86F84"/>
    <w:rsid w:val="00B93C48"/>
    <w:rsid w:val="00B94F9D"/>
    <w:rsid w:val="00B955EA"/>
    <w:rsid w:val="00B95DE0"/>
    <w:rsid w:val="00B96AE7"/>
    <w:rsid w:val="00BA010E"/>
    <w:rsid w:val="00BA28F8"/>
    <w:rsid w:val="00BA30C9"/>
    <w:rsid w:val="00BA5C44"/>
    <w:rsid w:val="00BA639F"/>
    <w:rsid w:val="00BA6B39"/>
    <w:rsid w:val="00BB0000"/>
    <w:rsid w:val="00BB0756"/>
    <w:rsid w:val="00BB0F78"/>
    <w:rsid w:val="00BB30F2"/>
    <w:rsid w:val="00BB399C"/>
    <w:rsid w:val="00BB45C6"/>
    <w:rsid w:val="00BB559D"/>
    <w:rsid w:val="00BB6F86"/>
    <w:rsid w:val="00BC029A"/>
    <w:rsid w:val="00BC0333"/>
    <w:rsid w:val="00BC324E"/>
    <w:rsid w:val="00BC351A"/>
    <w:rsid w:val="00BC5F5D"/>
    <w:rsid w:val="00BC6640"/>
    <w:rsid w:val="00BD0D11"/>
    <w:rsid w:val="00BD129B"/>
    <w:rsid w:val="00BD2F00"/>
    <w:rsid w:val="00BD58DD"/>
    <w:rsid w:val="00BE08EB"/>
    <w:rsid w:val="00BE2892"/>
    <w:rsid w:val="00BE2F24"/>
    <w:rsid w:val="00BE3C7C"/>
    <w:rsid w:val="00BE5455"/>
    <w:rsid w:val="00BE6C18"/>
    <w:rsid w:val="00BF0918"/>
    <w:rsid w:val="00BF1952"/>
    <w:rsid w:val="00BF198D"/>
    <w:rsid w:val="00BF38A4"/>
    <w:rsid w:val="00BF3BAF"/>
    <w:rsid w:val="00BF6E0D"/>
    <w:rsid w:val="00C01848"/>
    <w:rsid w:val="00C028DC"/>
    <w:rsid w:val="00C02990"/>
    <w:rsid w:val="00C0449F"/>
    <w:rsid w:val="00C06230"/>
    <w:rsid w:val="00C069CB"/>
    <w:rsid w:val="00C06C99"/>
    <w:rsid w:val="00C07532"/>
    <w:rsid w:val="00C109B3"/>
    <w:rsid w:val="00C10AB3"/>
    <w:rsid w:val="00C15C85"/>
    <w:rsid w:val="00C16667"/>
    <w:rsid w:val="00C17080"/>
    <w:rsid w:val="00C175CD"/>
    <w:rsid w:val="00C2115A"/>
    <w:rsid w:val="00C22345"/>
    <w:rsid w:val="00C2342F"/>
    <w:rsid w:val="00C239C3"/>
    <w:rsid w:val="00C262F7"/>
    <w:rsid w:val="00C30C72"/>
    <w:rsid w:val="00C31C83"/>
    <w:rsid w:val="00C33F0D"/>
    <w:rsid w:val="00C3429F"/>
    <w:rsid w:val="00C36FB6"/>
    <w:rsid w:val="00C4037D"/>
    <w:rsid w:val="00C40A3F"/>
    <w:rsid w:val="00C40CAE"/>
    <w:rsid w:val="00C41F91"/>
    <w:rsid w:val="00C428D1"/>
    <w:rsid w:val="00C46800"/>
    <w:rsid w:val="00C4685E"/>
    <w:rsid w:val="00C509EA"/>
    <w:rsid w:val="00C5177A"/>
    <w:rsid w:val="00C5276F"/>
    <w:rsid w:val="00C53071"/>
    <w:rsid w:val="00C534F5"/>
    <w:rsid w:val="00C53C25"/>
    <w:rsid w:val="00C54B4C"/>
    <w:rsid w:val="00C54B6E"/>
    <w:rsid w:val="00C56154"/>
    <w:rsid w:val="00C56928"/>
    <w:rsid w:val="00C60929"/>
    <w:rsid w:val="00C62DDC"/>
    <w:rsid w:val="00C6325E"/>
    <w:rsid w:val="00C63A18"/>
    <w:rsid w:val="00C6691F"/>
    <w:rsid w:val="00C70767"/>
    <w:rsid w:val="00C70A24"/>
    <w:rsid w:val="00C7306B"/>
    <w:rsid w:val="00C74495"/>
    <w:rsid w:val="00C757A3"/>
    <w:rsid w:val="00C80A15"/>
    <w:rsid w:val="00C80A40"/>
    <w:rsid w:val="00C80F5A"/>
    <w:rsid w:val="00C81B14"/>
    <w:rsid w:val="00C8276B"/>
    <w:rsid w:val="00C85CD7"/>
    <w:rsid w:val="00C87189"/>
    <w:rsid w:val="00C871E5"/>
    <w:rsid w:val="00C9002B"/>
    <w:rsid w:val="00C9030F"/>
    <w:rsid w:val="00C907C7"/>
    <w:rsid w:val="00C909F3"/>
    <w:rsid w:val="00C93650"/>
    <w:rsid w:val="00C963F8"/>
    <w:rsid w:val="00CA1449"/>
    <w:rsid w:val="00CA27AF"/>
    <w:rsid w:val="00CA501B"/>
    <w:rsid w:val="00CA74AF"/>
    <w:rsid w:val="00CA74B2"/>
    <w:rsid w:val="00CA7556"/>
    <w:rsid w:val="00CB276F"/>
    <w:rsid w:val="00CB5AA3"/>
    <w:rsid w:val="00CB6A4B"/>
    <w:rsid w:val="00CC048D"/>
    <w:rsid w:val="00CC0FC9"/>
    <w:rsid w:val="00CC30AE"/>
    <w:rsid w:val="00CC408E"/>
    <w:rsid w:val="00CC45ED"/>
    <w:rsid w:val="00CC59F2"/>
    <w:rsid w:val="00CC6050"/>
    <w:rsid w:val="00CD30EA"/>
    <w:rsid w:val="00CD3587"/>
    <w:rsid w:val="00CD36A6"/>
    <w:rsid w:val="00CD3DCE"/>
    <w:rsid w:val="00CD6616"/>
    <w:rsid w:val="00CE15CA"/>
    <w:rsid w:val="00CE16A3"/>
    <w:rsid w:val="00CE3ECE"/>
    <w:rsid w:val="00CE56DF"/>
    <w:rsid w:val="00CE62F2"/>
    <w:rsid w:val="00CE63BE"/>
    <w:rsid w:val="00CE7D69"/>
    <w:rsid w:val="00CF012C"/>
    <w:rsid w:val="00CF12C6"/>
    <w:rsid w:val="00CF3D93"/>
    <w:rsid w:val="00CF410B"/>
    <w:rsid w:val="00CF5FA2"/>
    <w:rsid w:val="00D01FD4"/>
    <w:rsid w:val="00D02A8B"/>
    <w:rsid w:val="00D04204"/>
    <w:rsid w:val="00D054CB"/>
    <w:rsid w:val="00D10BA6"/>
    <w:rsid w:val="00D10F6F"/>
    <w:rsid w:val="00D1113A"/>
    <w:rsid w:val="00D12DFB"/>
    <w:rsid w:val="00D150E2"/>
    <w:rsid w:val="00D15B03"/>
    <w:rsid w:val="00D1616E"/>
    <w:rsid w:val="00D16CC1"/>
    <w:rsid w:val="00D201A0"/>
    <w:rsid w:val="00D263BF"/>
    <w:rsid w:val="00D3142B"/>
    <w:rsid w:val="00D314EB"/>
    <w:rsid w:val="00D317F1"/>
    <w:rsid w:val="00D344B1"/>
    <w:rsid w:val="00D3501B"/>
    <w:rsid w:val="00D37E4A"/>
    <w:rsid w:val="00D40F12"/>
    <w:rsid w:val="00D41FF0"/>
    <w:rsid w:val="00D43841"/>
    <w:rsid w:val="00D444E2"/>
    <w:rsid w:val="00D471B8"/>
    <w:rsid w:val="00D47E6C"/>
    <w:rsid w:val="00D47F4E"/>
    <w:rsid w:val="00D47F6C"/>
    <w:rsid w:val="00D51B59"/>
    <w:rsid w:val="00D55239"/>
    <w:rsid w:val="00D567B7"/>
    <w:rsid w:val="00D60959"/>
    <w:rsid w:val="00D618EC"/>
    <w:rsid w:val="00D64FA8"/>
    <w:rsid w:val="00D65BE2"/>
    <w:rsid w:val="00D66980"/>
    <w:rsid w:val="00D671F7"/>
    <w:rsid w:val="00D70D72"/>
    <w:rsid w:val="00D73C9B"/>
    <w:rsid w:val="00D744B8"/>
    <w:rsid w:val="00D75242"/>
    <w:rsid w:val="00D76640"/>
    <w:rsid w:val="00D76E8B"/>
    <w:rsid w:val="00D7781D"/>
    <w:rsid w:val="00D801B5"/>
    <w:rsid w:val="00D84E09"/>
    <w:rsid w:val="00D879D2"/>
    <w:rsid w:val="00D87D57"/>
    <w:rsid w:val="00D87ED7"/>
    <w:rsid w:val="00D90118"/>
    <w:rsid w:val="00D917BA"/>
    <w:rsid w:val="00D91DD6"/>
    <w:rsid w:val="00D92A31"/>
    <w:rsid w:val="00D92B21"/>
    <w:rsid w:val="00D92BE1"/>
    <w:rsid w:val="00D95477"/>
    <w:rsid w:val="00D95E93"/>
    <w:rsid w:val="00D96F25"/>
    <w:rsid w:val="00D97C3E"/>
    <w:rsid w:val="00DA06E3"/>
    <w:rsid w:val="00DA632D"/>
    <w:rsid w:val="00DB0A05"/>
    <w:rsid w:val="00DB0B24"/>
    <w:rsid w:val="00DB0E19"/>
    <w:rsid w:val="00DB1361"/>
    <w:rsid w:val="00DB24FD"/>
    <w:rsid w:val="00DB288F"/>
    <w:rsid w:val="00DB3394"/>
    <w:rsid w:val="00DB37F6"/>
    <w:rsid w:val="00DB4549"/>
    <w:rsid w:val="00DB4900"/>
    <w:rsid w:val="00DC087D"/>
    <w:rsid w:val="00DC1CA6"/>
    <w:rsid w:val="00DC2A7A"/>
    <w:rsid w:val="00DC3D85"/>
    <w:rsid w:val="00DC5D21"/>
    <w:rsid w:val="00DC68E5"/>
    <w:rsid w:val="00DC7F61"/>
    <w:rsid w:val="00DD006B"/>
    <w:rsid w:val="00DD0670"/>
    <w:rsid w:val="00DD06E6"/>
    <w:rsid w:val="00DD0B45"/>
    <w:rsid w:val="00DD786F"/>
    <w:rsid w:val="00DD7907"/>
    <w:rsid w:val="00DE0493"/>
    <w:rsid w:val="00DE2030"/>
    <w:rsid w:val="00DE3208"/>
    <w:rsid w:val="00DE3F35"/>
    <w:rsid w:val="00DE4732"/>
    <w:rsid w:val="00DE52CE"/>
    <w:rsid w:val="00DE582A"/>
    <w:rsid w:val="00DE7390"/>
    <w:rsid w:val="00DF0AB4"/>
    <w:rsid w:val="00DF1E06"/>
    <w:rsid w:val="00DF275B"/>
    <w:rsid w:val="00DF2CF5"/>
    <w:rsid w:val="00DF2EB0"/>
    <w:rsid w:val="00DF3318"/>
    <w:rsid w:val="00DF376E"/>
    <w:rsid w:val="00DF55A8"/>
    <w:rsid w:val="00E00B03"/>
    <w:rsid w:val="00E01C8E"/>
    <w:rsid w:val="00E01D49"/>
    <w:rsid w:val="00E01DF5"/>
    <w:rsid w:val="00E01EE6"/>
    <w:rsid w:val="00E028FD"/>
    <w:rsid w:val="00E02AE1"/>
    <w:rsid w:val="00E05C9A"/>
    <w:rsid w:val="00E10990"/>
    <w:rsid w:val="00E10EBA"/>
    <w:rsid w:val="00E12334"/>
    <w:rsid w:val="00E135E7"/>
    <w:rsid w:val="00E14919"/>
    <w:rsid w:val="00E157B1"/>
    <w:rsid w:val="00E16CC2"/>
    <w:rsid w:val="00E16CCB"/>
    <w:rsid w:val="00E172CC"/>
    <w:rsid w:val="00E21164"/>
    <w:rsid w:val="00E21407"/>
    <w:rsid w:val="00E2157C"/>
    <w:rsid w:val="00E25468"/>
    <w:rsid w:val="00E3181F"/>
    <w:rsid w:val="00E34621"/>
    <w:rsid w:val="00E346AE"/>
    <w:rsid w:val="00E37A1E"/>
    <w:rsid w:val="00E411B3"/>
    <w:rsid w:val="00E41752"/>
    <w:rsid w:val="00E41AD2"/>
    <w:rsid w:val="00E43366"/>
    <w:rsid w:val="00E43CD2"/>
    <w:rsid w:val="00E43F97"/>
    <w:rsid w:val="00E44A40"/>
    <w:rsid w:val="00E46DF3"/>
    <w:rsid w:val="00E509EE"/>
    <w:rsid w:val="00E51874"/>
    <w:rsid w:val="00E5260C"/>
    <w:rsid w:val="00E535A0"/>
    <w:rsid w:val="00E55E48"/>
    <w:rsid w:val="00E618DC"/>
    <w:rsid w:val="00E628A7"/>
    <w:rsid w:val="00E62930"/>
    <w:rsid w:val="00E62C3F"/>
    <w:rsid w:val="00E65B38"/>
    <w:rsid w:val="00E65C02"/>
    <w:rsid w:val="00E6656D"/>
    <w:rsid w:val="00E66A82"/>
    <w:rsid w:val="00E66C22"/>
    <w:rsid w:val="00E71916"/>
    <w:rsid w:val="00E72B10"/>
    <w:rsid w:val="00E72B75"/>
    <w:rsid w:val="00E73EAE"/>
    <w:rsid w:val="00E74050"/>
    <w:rsid w:val="00E7793A"/>
    <w:rsid w:val="00E81B86"/>
    <w:rsid w:val="00E82D9C"/>
    <w:rsid w:val="00E8371B"/>
    <w:rsid w:val="00E84608"/>
    <w:rsid w:val="00E86A57"/>
    <w:rsid w:val="00E86EA5"/>
    <w:rsid w:val="00E873E6"/>
    <w:rsid w:val="00E90E79"/>
    <w:rsid w:val="00E91AF2"/>
    <w:rsid w:val="00E91D57"/>
    <w:rsid w:val="00E926AB"/>
    <w:rsid w:val="00E92CF7"/>
    <w:rsid w:val="00E92FD7"/>
    <w:rsid w:val="00E9584C"/>
    <w:rsid w:val="00E96A06"/>
    <w:rsid w:val="00EA0217"/>
    <w:rsid w:val="00EA2FD1"/>
    <w:rsid w:val="00EA3A40"/>
    <w:rsid w:val="00EA3BA8"/>
    <w:rsid w:val="00EA4656"/>
    <w:rsid w:val="00EA50B0"/>
    <w:rsid w:val="00EA6819"/>
    <w:rsid w:val="00EA7ED0"/>
    <w:rsid w:val="00EB0541"/>
    <w:rsid w:val="00EB1F23"/>
    <w:rsid w:val="00EB29CC"/>
    <w:rsid w:val="00EB397B"/>
    <w:rsid w:val="00EB3B54"/>
    <w:rsid w:val="00EB5035"/>
    <w:rsid w:val="00EB549B"/>
    <w:rsid w:val="00EB6D41"/>
    <w:rsid w:val="00EC0148"/>
    <w:rsid w:val="00EC01B1"/>
    <w:rsid w:val="00EC17B3"/>
    <w:rsid w:val="00EC4022"/>
    <w:rsid w:val="00EC4B76"/>
    <w:rsid w:val="00EC51E4"/>
    <w:rsid w:val="00EC5E24"/>
    <w:rsid w:val="00EC620D"/>
    <w:rsid w:val="00EC7C27"/>
    <w:rsid w:val="00EC7E13"/>
    <w:rsid w:val="00EC7F44"/>
    <w:rsid w:val="00ED3277"/>
    <w:rsid w:val="00ED3BED"/>
    <w:rsid w:val="00ED49BE"/>
    <w:rsid w:val="00EE139D"/>
    <w:rsid w:val="00EE2A7A"/>
    <w:rsid w:val="00EE6BAE"/>
    <w:rsid w:val="00EF0E89"/>
    <w:rsid w:val="00EF26F2"/>
    <w:rsid w:val="00EF3B69"/>
    <w:rsid w:val="00EF472E"/>
    <w:rsid w:val="00EF4F4F"/>
    <w:rsid w:val="00EF5032"/>
    <w:rsid w:val="00EF5B0A"/>
    <w:rsid w:val="00EF5D75"/>
    <w:rsid w:val="00EF5DF8"/>
    <w:rsid w:val="00EF77C7"/>
    <w:rsid w:val="00EF7B22"/>
    <w:rsid w:val="00F00DEA"/>
    <w:rsid w:val="00F020FC"/>
    <w:rsid w:val="00F0264D"/>
    <w:rsid w:val="00F0423E"/>
    <w:rsid w:val="00F042DF"/>
    <w:rsid w:val="00F055A1"/>
    <w:rsid w:val="00F05889"/>
    <w:rsid w:val="00F10205"/>
    <w:rsid w:val="00F1026A"/>
    <w:rsid w:val="00F121E6"/>
    <w:rsid w:val="00F12862"/>
    <w:rsid w:val="00F12A21"/>
    <w:rsid w:val="00F15B3C"/>
    <w:rsid w:val="00F208B6"/>
    <w:rsid w:val="00F221A3"/>
    <w:rsid w:val="00F23E73"/>
    <w:rsid w:val="00F257A1"/>
    <w:rsid w:val="00F25E6C"/>
    <w:rsid w:val="00F27B4F"/>
    <w:rsid w:val="00F313AB"/>
    <w:rsid w:val="00F31482"/>
    <w:rsid w:val="00F31B45"/>
    <w:rsid w:val="00F32237"/>
    <w:rsid w:val="00F33618"/>
    <w:rsid w:val="00F352FF"/>
    <w:rsid w:val="00F35C9B"/>
    <w:rsid w:val="00F3775D"/>
    <w:rsid w:val="00F37BC1"/>
    <w:rsid w:val="00F4111B"/>
    <w:rsid w:val="00F425CE"/>
    <w:rsid w:val="00F4412C"/>
    <w:rsid w:val="00F4436A"/>
    <w:rsid w:val="00F46472"/>
    <w:rsid w:val="00F47062"/>
    <w:rsid w:val="00F47934"/>
    <w:rsid w:val="00F52A01"/>
    <w:rsid w:val="00F52FDC"/>
    <w:rsid w:val="00F532D8"/>
    <w:rsid w:val="00F5362A"/>
    <w:rsid w:val="00F53705"/>
    <w:rsid w:val="00F55C34"/>
    <w:rsid w:val="00F57267"/>
    <w:rsid w:val="00F6133A"/>
    <w:rsid w:val="00F620A8"/>
    <w:rsid w:val="00F62436"/>
    <w:rsid w:val="00F67180"/>
    <w:rsid w:val="00F71B00"/>
    <w:rsid w:val="00F735C8"/>
    <w:rsid w:val="00F81AAB"/>
    <w:rsid w:val="00F8228D"/>
    <w:rsid w:val="00F83E21"/>
    <w:rsid w:val="00F8445D"/>
    <w:rsid w:val="00F847D0"/>
    <w:rsid w:val="00F852C2"/>
    <w:rsid w:val="00F85DB4"/>
    <w:rsid w:val="00F87613"/>
    <w:rsid w:val="00F8790A"/>
    <w:rsid w:val="00F94903"/>
    <w:rsid w:val="00F956FE"/>
    <w:rsid w:val="00FA0AA1"/>
    <w:rsid w:val="00FA146E"/>
    <w:rsid w:val="00FA1FED"/>
    <w:rsid w:val="00FA2A25"/>
    <w:rsid w:val="00FA2B82"/>
    <w:rsid w:val="00FA2CEF"/>
    <w:rsid w:val="00FA335D"/>
    <w:rsid w:val="00FA6F32"/>
    <w:rsid w:val="00FB31D3"/>
    <w:rsid w:val="00FB4EE7"/>
    <w:rsid w:val="00FB5898"/>
    <w:rsid w:val="00FB58CF"/>
    <w:rsid w:val="00FB72BB"/>
    <w:rsid w:val="00FC219C"/>
    <w:rsid w:val="00FC7260"/>
    <w:rsid w:val="00FC7500"/>
    <w:rsid w:val="00FC7C0A"/>
    <w:rsid w:val="00FD10C5"/>
    <w:rsid w:val="00FD18D0"/>
    <w:rsid w:val="00FD1A4A"/>
    <w:rsid w:val="00FD3602"/>
    <w:rsid w:val="00FD3D46"/>
    <w:rsid w:val="00FD4545"/>
    <w:rsid w:val="00FD47C1"/>
    <w:rsid w:val="00FD66D5"/>
    <w:rsid w:val="00FE17EA"/>
    <w:rsid w:val="00FE180C"/>
    <w:rsid w:val="00FE257B"/>
    <w:rsid w:val="00FE3B00"/>
    <w:rsid w:val="00FE542E"/>
    <w:rsid w:val="00FE73EC"/>
    <w:rsid w:val="00FF041C"/>
    <w:rsid w:val="00FF3113"/>
    <w:rsid w:val="00FF5A65"/>
    <w:rsid w:val="00FF6679"/>
    <w:rsid w:val="00FF6AF9"/>
    <w:rsid w:val="00FF6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8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C3A7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Hyperlink"/>
    <w:basedOn w:val="a0"/>
    <w:uiPriority w:val="99"/>
    <w:semiHidden/>
    <w:unhideWhenUsed/>
    <w:rsid w:val="00441110"/>
    <w:rPr>
      <w:color w:val="0000FF"/>
      <w:u w:val="single"/>
    </w:rPr>
  </w:style>
  <w:style w:type="paragraph" w:styleId="a6">
    <w:name w:val="No Spacing"/>
    <w:uiPriority w:val="1"/>
    <w:qFormat/>
    <w:rsid w:val="00BE08EB"/>
    <w:pPr>
      <w:spacing w:after="0" w:line="240" w:lineRule="auto"/>
    </w:pPr>
  </w:style>
</w:styles>
</file>

<file path=word/webSettings.xml><?xml version="1.0" encoding="utf-8"?>
<w:webSettings xmlns:r="http://schemas.openxmlformats.org/officeDocument/2006/relationships" xmlns:w="http://schemas.openxmlformats.org/wordprocessingml/2006/main">
  <w:divs>
    <w:div w:id="70393748">
      <w:bodyDiv w:val="1"/>
      <w:marLeft w:val="0"/>
      <w:marRight w:val="0"/>
      <w:marTop w:val="0"/>
      <w:marBottom w:val="0"/>
      <w:divBdr>
        <w:top w:val="none" w:sz="0" w:space="0" w:color="auto"/>
        <w:left w:val="none" w:sz="0" w:space="0" w:color="auto"/>
        <w:bottom w:val="none" w:sz="0" w:space="0" w:color="auto"/>
        <w:right w:val="none" w:sz="0" w:space="0" w:color="auto"/>
      </w:divBdr>
    </w:div>
    <w:div w:id="96410525">
      <w:bodyDiv w:val="1"/>
      <w:marLeft w:val="0"/>
      <w:marRight w:val="0"/>
      <w:marTop w:val="0"/>
      <w:marBottom w:val="0"/>
      <w:divBdr>
        <w:top w:val="none" w:sz="0" w:space="0" w:color="auto"/>
        <w:left w:val="none" w:sz="0" w:space="0" w:color="auto"/>
        <w:bottom w:val="none" w:sz="0" w:space="0" w:color="auto"/>
        <w:right w:val="none" w:sz="0" w:space="0" w:color="auto"/>
      </w:divBdr>
    </w:div>
    <w:div w:id="111563095">
      <w:bodyDiv w:val="1"/>
      <w:marLeft w:val="0"/>
      <w:marRight w:val="0"/>
      <w:marTop w:val="0"/>
      <w:marBottom w:val="0"/>
      <w:divBdr>
        <w:top w:val="none" w:sz="0" w:space="0" w:color="auto"/>
        <w:left w:val="none" w:sz="0" w:space="0" w:color="auto"/>
        <w:bottom w:val="none" w:sz="0" w:space="0" w:color="auto"/>
        <w:right w:val="none" w:sz="0" w:space="0" w:color="auto"/>
      </w:divBdr>
    </w:div>
    <w:div w:id="217862067">
      <w:bodyDiv w:val="1"/>
      <w:marLeft w:val="0"/>
      <w:marRight w:val="0"/>
      <w:marTop w:val="0"/>
      <w:marBottom w:val="0"/>
      <w:divBdr>
        <w:top w:val="none" w:sz="0" w:space="0" w:color="auto"/>
        <w:left w:val="none" w:sz="0" w:space="0" w:color="auto"/>
        <w:bottom w:val="none" w:sz="0" w:space="0" w:color="auto"/>
        <w:right w:val="none" w:sz="0" w:space="0" w:color="auto"/>
      </w:divBdr>
    </w:div>
    <w:div w:id="345597797">
      <w:bodyDiv w:val="1"/>
      <w:marLeft w:val="0"/>
      <w:marRight w:val="0"/>
      <w:marTop w:val="0"/>
      <w:marBottom w:val="0"/>
      <w:divBdr>
        <w:top w:val="none" w:sz="0" w:space="0" w:color="auto"/>
        <w:left w:val="none" w:sz="0" w:space="0" w:color="auto"/>
        <w:bottom w:val="none" w:sz="0" w:space="0" w:color="auto"/>
        <w:right w:val="none" w:sz="0" w:space="0" w:color="auto"/>
      </w:divBdr>
    </w:div>
    <w:div w:id="393629788">
      <w:bodyDiv w:val="1"/>
      <w:marLeft w:val="0"/>
      <w:marRight w:val="0"/>
      <w:marTop w:val="0"/>
      <w:marBottom w:val="0"/>
      <w:divBdr>
        <w:top w:val="none" w:sz="0" w:space="0" w:color="auto"/>
        <w:left w:val="none" w:sz="0" w:space="0" w:color="auto"/>
        <w:bottom w:val="none" w:sz="0" w:space="0" w:color="auto"/>
        <w:right w:val="none" w:sz="0" w:space="0" w:color="auto"/>
      </w:divBdr>
    </w:div>
    <w:div w:id="418910662">
      <w:bodyDiv w:val="1"/>
      <w:marLeft w:val="0"/>
      <w:marRight w:val="0"/>
      <w:marTop w:val="0"/>
      <w:marBottom w:val="0"/>
      <w:divBdr>
        <w:top w:val="none" w:sz="0" w:space="0" w:color="auto"/>
        <w:left w:val="none" w:sz="0" w:space="0" w:color="auto"/>
        <w:bottom w:val="none" w:sz="0" w:space="0" w:color="auto"/>
        <w:right w:val="none" w:sz="0" w:space="0" w:color="auto"/>
      </w:divBdr>
    </w:div>
    <w:div w:id="471871442">
      <w:bodyDiv w:val="1"/>
      <w:marLeft w:val="0"/>
      <w:marRight w:val="0"/>
      <w:marTop w:val="0"/>
      <w:marBottom w:val="0"/>
      <w:divBdr>
        <w:top w:val="none" w:sz="0" w:space="0" w:color="auto"/>
        <w:left w:val="none" w:sz="0" w:space="0" w:color="auto"/>
        <w:bottom w:val="none" w:sz="0" w:space="0" w:color="auto"/>
        <w:right w:val="none" w:sz="0" w:space="0" w:color="auto"/>
      </w:divBdr>
    </w:div>
    <w:div w:id="477306462">
      <w:bodyDiv w:val="1"/>
      <w:marLeft w:val="0"/>
      <w:marRight w:val="0"/>
      <w:marTop w:val="0"/>
      <w:marBottom w:val="0"/>
      <w:divBdr>
        <w:top w:val="none" w:sz="0" w:space="0" w:color="auto"/>
        <w:left w:val="none" w:sz="0" w:space="0" w:color="auto"/>
        <w:bottom w:val="none" w:sz="0" w:space="0" w:color="auto"/>
        <w:right w:val="none" w:sz="0" w:space="0" w:color="auto"/>
      </w:divBdr>
    </w:div>
    <w:div w:id="548305024">
      <w:bodyDiv w:val="1"/>
      <w:marLeft w:val="0"/>
      <w:marRight w:val="0"/>
      <w:marTop w:val="0"/>
      <w:marBottom w:val="0"/>
      <w:divBdr>
        <w:top w:val="none" w:sz="0" w:space="0" w:color="auto"/>
        <w:left w:val="none" w:sz="0" w:space="0" w:color="auto"/>
        <w:bottom w:val="none" w:sz="0" w:space="0" w:color="auto"/>
        <w:right w:val="none" w:sz="0" w:space="0" w:color="auto"/>
      </w:divBdr>
    </w:div>
    <w:div w:id="592662060">
      <w:bodyDiv w:val="1"/>
      <w:marLeft w:val="0"/>
      <w:marRight w:val="0"/>
      <w:marTop w:val="0"/>
      <w:marBottom w:val="0"/>
      <w:divBdr>
        <w:top w:val="none" w:sz="0" w:space="0" w:color="auto"/>
        <w:left w:val="none" w:sz="0" w:space="0" w:color="auto"/>
        <w:bottom w:val="none" w:sz="0" w:space="0" w:color="auto"/>
        <w:right w:val="none" w:sz="0" w:space="0" w:color="auto"/>
      </w:divBdr>
    </w:div>
    <w:div w:id="731192810">
      <w:bodyDiv w:val="1"/>
      <w:marLeft w:val="0"/>
      <w:marRight w:val="0"/>
      <w:marTop w:val="0"/>
      <w:marBottom w:val="0"/>
      <w:divBdr>
        <w:top w:val="none" w:sz="0" w:space="0" w:color="auto"/>
        <w:left w:val="none" w:sz="0" w:space="0" w:color="auto"/>
        <w:bottom w:val="none" w:sz="0" w:space="0" w:color="auto"/>
        <w:right w:val="none" w:sz="0" w:space="0" w:color="auto"/>
      </w:divBdr>
    </w:div>
    <w:div w:id="784808172">
      <w:bodyDiv w:val="1"/>
      <w:marLeft w:val="0"/>
      <w:marRight w:val="0"/>
      <w:marTop w:val="0"/>
      <w:marBottom w:val="0"/>
      <w:divBdr>
        <w:top w:val="none" w:sz="0" w:space="0" w:color="auto"/>
        <w:left w:val="none" w:sz="0" w:space="0" w:color="auto"/>
        <w:bottom w:val="none" w:sz="0" w:space="0" w:color="auto"/>
        <w:right w:val="none" w:sz="0" w:space="0" w:color="auto"/>
      </w:divBdr>
    </w:div>
    <w:div w:id="789393795">
      <w:bodyDiv w:val="1"/>
      <w:marLeft w:val="0"/>
      <w:marRight w:val="0"/>
      <w:marTop w:val="0"/>
      <w:marBottom w:val="0"/>
      <w:divBdr>
        <w:top w:val="none" w:sz="0" w:space="0" w:color="auto"/>
        <w:left w:val="none" w:sz="0" w:space="0" w:color="auto"/>
        <w:bottom w:val="none" w:sz="0" w:space="0" w:color="auto"/>
        <w:right w:val="none" w:sz="0" w:space="0" w:color="auto"/>
      </w:divBdr>
    </w:div>
    <w:div w:id="792407671">
      <w:bodyDiv w:val="1"/>
      <w:marLeft w:val="0"/>
      <w:marRight w:val="0"/>
      <w:marTop w:val="0"/>
      <w:marBottom w:val="0"/>
      <w:divBdr>
        <w:top w:val="none" w:sz="0" w:space="0" w:color="auto"/>
        <w:left w:val="none" w:sz="0" w:space="0" w:color="auto"/>
        <w:bottom w:val="none" w:sz="0" w:space="0" w:color="auto"/>
        <w:right w:val="none" w:sz="0" w:space="0" w:color="auto"/>
      </w:divBdr>
    </w:div>
    <w:div w:id="801773055">
      <w:bodyDiv w:val="1"/>
      <w:marLeft w:val="0"/>
      <w:marRight w:val="0"/>
      <w:marTop w:val="0"/>
      <w:marBottom w:val="0"/>
      <w:divBdr>
        <w:top w:val="none" w:sz="0" w:space="0" w:color="auto"/>
        <w:left w:val="none" w:sz="0" w:space="0" w:color="auto"/>
        <w:bottom w:val="none" w:sz="0" w:space="0" w:color="auto"/>
        <w:right w:val="none" w:sz="0" w:space="0" w:color="auto"/>
      </w:divBdr>
    </w:div>
    <w:div w:id="890458266">
      <w:bodyDiv w:val="1"/>
      <w:marLeft w:val="0"/>
      <w:marRight w:val="0"/>
      <w:marTop w:val="0"/>
      <w:marBottom w:val="0"/>
      <w:divBdr>
        <w:top w:val="none" w:sz="0" w:space="0" w:color="auto"/>
        <w:left w:val="none" w:sz="0" w:space="0" w:color="auto"/>
        <w:bottom w:val="none" w:sz="0" w:space="0" w:color="auto"/>
        <w:right w:val="none" w:sz="0" w:space="0" w:color="auto"/>
      </w:divBdr>
    </w:div>
    <w:div w:id="909079946">
      <w:bodyDiv w:val="1"/>
      <w:marLeft w:val="0"/>
      <w:marRight w:val="0"/>
      <w:marTop w:val="0"/>
      <w:marBottom w:val="0"/>
      <w:divBdr>
        <w:top w:val="none" w:sz="0" w:space="0" w:color="auto"/>
        <w:left w:val="none" w:sz="0" w:space="0" w:color="auto"/>
        <w:bottom w:val="none" w:sz="0" w:space="0" w:color="auto"/>
        <w:right w:val="none" w:sz="0" w:space="0" w:color="auto"/>
      </w:divBdr>
    </w:div>
    <w:div w:id="909922984">
      <w:bodyDiv w:val="1"/>
      <w:marLeft w:val="0"/>
      <w:marRight w:val="0"/>
      <w:marTop w:val="0"/>
      <w:marBottom w:val="0"/>
      <w:divBdr>
        <w:top w:val="none" w:sz="0" w:space="0" w:color="auto"/>
        <w:left w:val="none" w:sz="0" w:space="0" w:color="auto"/>
        <w:bottom w:val="none" w:sz="0" w:space="0" w:color="auto"/>
        <w:right w:val="none" w:sz="0" w:space="0" w:color="auto"/>
      </w:divBdr>
    </w:div>
    <w:div w:id="943266356">
      <w:bodyDiv w:val="1"/>
      <w:marLeft w:val="0"/>
      <w:marRight w:val="0"/>
      <w:marTop w:val="0"/>
      <w:marBottom w:val="0"/>
      <w:divBdr>
        <w:top w:val="none" w:sz="0" w:space="0" w:color="auto"/>
        <w:left w:val="none" w:sz="0" w:space="0" w:color="auto"/>
        <w:bottom w:val="none" w:sz="0" w:space="0" w:color="auto"/>
        <w:right w:val="none" w:sz="0" w:space="0" w:color="auto"/>
      </w:divBdr>
    </w:div>
    <w:div w:id="947127216">
      <w:bodyDiv w:val="1"/>
      <w:marLeft w:val="0"/>
      <w:marRight w:val="0"/>
      <w:marTop w:val="0"/>
      <w:marBottom w:val="0"/>
      <w:divBdr>
        <w:top w:val="none" w:sz="0" w:space="0" w:color="auto"/>
        <w:left w:val="none" w:sz="0" w:space="0" w:color="auto"/>
        <w:bottom w:val="none" w:sz="0" w:space="0" w:color="auto"/>
        <w:right w:val="none" w:sz="0" w:space="0" w:color="auto"/>
      </w:divBdr>
    </w:div>
    <w:div w:id="1032266664">
      <w:bodyDiv w:val="1"/>
      <w:marLeft w:val="0"/>
      <w:marRight w:val="0"/>
      <w:marTop w:val="0"/>
      <w:marBottom w:val="0"/>
      <w:divBdr>
        <w:top w:val="none" w:sz="0" w:space="0" w:color="auto"/>
        <w:left w:val="none" w:sz="0" w:space="0" w:color="auto"/>
        <w:bottom w:val="none" w:sz="0" w:space="0" w:color="auto"/>
        <w:right w:val="none" w:sz="0" w:space="0" w:color="auto"/>
      </w:divBdr>
    </w:div>
    <w:div w:id="1064909183">
      <w:bodyDiv w:val="1"/>
      <w:marLeft w:val="0"/>
      <w:marRight w:val="0"/>
      <w:marTop w:val="0"/>
      <w:marBottom w:val="0"/>
      <w:divBdr>
        <w:top w:val="none" w:sz="0" w:space="0" w:color="auto"/>
        <w:left w:val="none" w:sz="0" w:space="0" w:color="auto"/>
        <w:bottom w:val="none" w:sz="0" w:space="0" w:color="auto"/>
        <w:right w:val="none" w:sz="0" w:space="0" w:color="auto"/>
      </w:divBdr>
    </w:div>
    <w:div w:id="1098676179">
      <w:bodyDiv w:val="1"/>
      <w:marLeft w:val="0"/>
      <w:marRight w:val="0"/>
      <w:marTop w:val="0"/>
      <w:marBottom w:val="0"/>
      <w:divBdr>
        <w:top w:val="none" w:sz="0" w:space="0" w:color="auto"/>
        <w:left w:val="none" w:sz="0" w:space="0" w:color="auto"/>
        <w:bottom w:val="none" w:sz="0" w:space="0" w:color="auto"/>
        <w:right w:val="none" w:sz="0" w:space="0" w:color="auto"/>
      </w:divBdr>
    </w:div>
    <w:div w:id="1176968273">
      <w:bodyDiv w:val="1"/>
      <w:marLeft w:val="0"/>
      <w:marRight w:val="0"/>
      <w:marTop w:val="0"/>
      <w:marBottom w:val="0"/>
      <w:divBdr>
        <w:top w:val="none" w:sz="0" w:space="0" w:color="auto"/>
        <w:left w:val="none" w:sz="0" w:space="0" w:color="auto"/>
        <w:bottom w:val="none" w:sz="0" w:space="0" w:color="auto"/>
        <w:right w:val="none" w:sz="0" w:space="0" w:color="auto"/>
      </w:divBdr>
    </w:div>
    <w:div w:id="1372874764">
      <w:bodyDiv w:val="1"/>
      <w:marLeft w:val="0"/>
      <w:marRight w:val="0"/>
      <w:marTop w:val="0"/>
      <w:marBottom w:val="0"/>
      <w:divBdr>
        <w:top w:val="none" w:sz="0" w:space="0" w:color="auto"/>
        <w:left w:val="none" w:sz="0" w:space="0" w:color="auto"/>
        <w:bottom w:val="none" w:sz="0" w:space="0" w:color="auto"/>
        <w:right w:val="none" w:sz="0" w:space="0" w:color="auto"/>
      </w:divBdr>
    </w:div>
    <w:div w:id="1540779776">
      <w:bodyDiv w:val="1"/>
      <w:marLeft w:val="0"/>
      <w:marRight w:val="0"/>
      <w:marTop w:val="0"/>
      <w:marBottom w:val="0"/>
      <w:divBdr>
        <w:top w:val="none" w:sz="0" w:space="0" w:color="auto"/>
        <w:left w:val="none" w:sz="0" w:space="0" w:color="auto"/>
        <w:bottom w:val="none" w:sz="0" w:space="0" w:color="auto"/>
        <w:right w:val="none" w:sz="0" w:space="0" w:color="auto"/>
      </w:divBdr>
    </w:div>
    <w:div w:id="1567253358">
      <w:bodyDiv w:val="1"/>
      <w:marLeft w:val="0"/>
      <w:marRight w:val="0"/>
      <w:marTop w:val="0"/>
      <w:marBottom w:val="0"/>
      <w:divBdr>
        <w:top w:val="none" w:sz="0" w:space="0" w:color="auto"/>
        <w:left w:val="none" w:sz="0" w:space="0" w:color="auto"/>
        <w:bottom w:val="none" w:sz="0" w:space="0" w:color="auto"/>
        <w:right w:val="none" w:sz="0" w:space="0" w:color="auto"/>
      </w:divBdr>
    </w:div>
    <w:div w:id="1573348986">
      <w:bodyDiv w:val="1"/>
      <w:marLeft w:val="0"/>
      <w:marRight w:val="0"/>
      <w:marTop w:val="0"/>
      <w:marBottom w:val="0"/>
      <w:divBdr>
        <w:top w:val="none" w:sz="0" w:space="0" w:color="auto"/>
        <w:left w:val="none" w:sz="0" w:space="0" w:color="auto"/>
        <w:bottom w:val="none" w:sz="0" w:space="0" w:color="auto"/>
        <w:right w:val="none" w:sz="0" w:space="0" w:color="auto"/>
      </w:divBdr>
    </w:div>
    <w:div w:id="1631353382">
      <w:bodyDiv w:val="1"/>
      <w:marLeft w:val="0"/>
      <w:marRight w:val="0"/>
      <w:marTop w:val="0"/>
      <w:marBottom w:val="0"/>
      <w:divBdr>
        <w:top w:val="none" w:sz="0" w:space="0" w:color="auto"/>
        <w:left w:val="none" w:sz="0" w:space="0" w:color="auto"/>
        <w:bottom w:val="none" w:sz="0" w:space="0" w:color="auto"/>
        <w:right w:val="none" w:sz="0" w:space="0" w:color="auto"/>
      </w:divBdr>
    </w:div>
    <w:div w:id="1729183289">
      <w:bodyDiv w:val="1"/>
      <w:marLeft w:val="0"/>
      <w:marRight w:val="0"/>
      <w:marTop w:val="0"/>
      <w:marBottom w:val="0"/>
      <w:divBdr>
        <w:top w:val="none" w:sz="0" w:space="0" w:color="auto"/>
        <w:left w:val="none" w:sz="0" w:space="0" w:color="auto"/>
        <w:bottom w:val="none" w:sz="0" w:space="0" w:color="auto"/>
        <w:right w:val="none" w:sz="0" w:space="0" w:color="auto"/>
      </w:divBdr>
    </w:div>
    <w:div w:id="1782794528">
      <w:bodyDiv w:val="1"/>
      <w:marLeft w:val="0"/>
      <w:marRight w:val="0"/>
      <w:marTop w:val="0"/>
      <w:marBottom w:val="0"/>
      <w:divBdr>
        <w:top w:val="none" w:sz="0" w:space="0" w:color="auto"/>
        <w:left w:val="none" w:sz="0" w:space="0" w:color="auto"/>
        <w:bottom w:val="none" w:sz="0" w:space="0" w:color="auto"/>
        <w:right w:val="none" w:sz="0" w:space="0" w:color="auto"/>
      </w:divBdr>
    </w:div>
    <w:div w:id="1839073779">
      <w:bodyDiv w:val="1"/>
      <w:marLeft w:val="0"/>
      <w:marRight w:val="0"/>
      <w:marTop w:val="0"/>
      <w:marBottom w:val="0"/>
      <w:divBdr>
        <w:top w:val="none" w:sz="0" w:space="0" w:color="auto"/>
        <w:left w:val="none" w:sz="0" w:space="0" w:color="auto"/>
        <w:bottom w:val="none" w:sz="0" w:space="0" w:color="auto"/>
        <w:right w:val="none" w:sz="0" w:space="0" w:color="auto"/>
      </w:divBdr>
    </w:div>
    <w:div w:id="1878393445">
      <w:bodyDiv w:val="1"/>
      <w:marLeft w:val="0"/>
      <w:marRight w:val="0"/>
      <w:marTop w:val="0"/>
      <w:marBottom w:val="0"/>
      <w:divBdr>
        <w:top w:val="none" w:sz="0" w:space="0" w:color="auto"/>
        <w:left w:val="none" w:sz="0" w:space="0" w:color="auto"/>
        <w:bottom w:val="none" w:sz="0" w:space="0" w:color="auto"/>
        <w:right w:val="none" w:sz="0" w:space="0" w:color="auto"/>
      </w:divBdr>
    </w:div>
    <w:div w:id="1971788115">
      <w:bodyDiv w:val="1"/>
      <w:marLeft w:val="0"/>
      <w:marRight w:val="0"/>
      <w:marTop w:val="0"/>
      <w:marBottom w:val="0"/>
      <w:divBdr>
        <w:top w:val="none" w:sz="0" w:space="0" w:color="auto"/>
        <w:left w:val="none" w:sz="0" w:space="0" w:color="auto"/>
        <w:bottom w:val="none" w:sz="0" w:space="0" w:color="auto"/>
        <w:right w:val="none" w:sz="0" w:space="0" w:color="auto"/>
      </w:divBdr>
    </w:div>
    <w:div w:id="1985894613">
      <w:bodyDiv w:val="1"/>
      <w:marLeft w:val="0"/>
      <w:marRight w:val="0"/>
      <w:marTop w:val="0"/>
      <w:marBottom w:val="0"/>
      <w:divBdr>
        <w:top w:val="none" w:sz="0" w:space="0" w:color="auto"/>
        <w:left w:val="none" w:sz="0" w:space="0" w:color="auto"/>
        <w:bottom w:val="none" w:sz="0" w:space="0" w:color="auto"/>
        <w:right w:val="none" w:sz="0" w:space="0" w:color="auto"/>
      </w:divBdr>
    </w:div>
    <w:div w:id="1992253207">
      <w:bodyDiv w:val="1"/>
      <w:marLeft w:val="0"/>
      <w:marRight w:val="0"/>
      <w:marTop w:val="0"/>
      <w:marBottom w:val="0"/>
      <w:divBdr>
        <w:top w:val="none" w:sz="0" w:space="0" w:color="auto"/>
        <w:left w:val="none" w:sz="0" w:space="0" w:color="auto"/>
        <w:bottom w:val="none" w:sz="0" w:space="0" w:color="auto"/>
        <w:right w:val="none" w:sz="0" w:space="0" w:color="auto"/>
      </w:divBdr>
    </w:div>
    <w:div w:id="2080714675">
      <w:bodyDiv w:val="1"/>
      <w:marLeft w:val="0"/>
      <w:marRight w:val="0"/>
      <w:marTop w:val="0"/>
      <w:marBottom w:val="0"/>
      <w:divBdr>
        <w:top w:val="none" w:sz="0" w:space="0" w:color="auto"/>
        <w:left w:val="none" w:sz="0" w:space="0" w:color="auto"/>
        <w:bottom w:val="none" w:sz="0" w:space="0" w:color="auto"/>
        <w:right w:val="none" w:sz="0" w:space="0" w:color="auto"/>
      </w:divBdr>
    </w:div>
    <w:div w:id="21254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4CAFA4760EC101DACFD9A89C752184ACCDC177B55435F6C4DEBAD2280C47672147051AC1h3NEP" TargetMode="External"/><Relationship Id="rId18" Type="http://schemas.openxmlformats.org/officeDocument/2006/relationships/hyperlink" Target="consultantplus://offline/ref=602A2C2D59543D4E1F952FC9AD6E8D0E0CE09EE19A26CFD95438D4E3334901E18564F361422BCEB03Ce4P" TargetMode="External"/><Relationship Id="rId26" Type="http://schemas.openxmlformats.org/officeDocument/2006/relationships/hyperlink" Target="consultantplus://offline/ref=197CCBEC8D78ABD893BAD94D759EE4B6C1DBABEF2C036F5FC5859CC1A27A6C36BAF2BBEB92E7CB7Fw1K1R" TargetMode="External"/><Relationship Id="rId39" Type="http://schemas.openxmlformats.org/officeDocument/2006/relationships/hyperlink" Target="consultantplus://offline/ref=93BF7903A5FA1605DDF5957B4626D07542A162CB9B930AB1D5F66F2D1BE61D1130AF481325E65D8AaBPBR" TargetMode="External"/><Relationship Id="rId21" Type="http://schemas.openxmlformats.org/officeDocument/2006/relationships/hyperlink" Target="consultantplus://offline/ref=98C2905E694A767918121E2176689E620F3B5D7C659969294C4B65E415C6323D615D0462AA7E0AEA6Cm2P" TargetMode="External"/><Relationship Id="rId34" Type="http://schemas.openxmlformats.org/officeDocument/2006/relationships/hyperlink" Target="consultantplus://offline/ref=947134AF53C5A1EA89271E37E3328E6B2308A83A6C9B31D51A29D5D59A73D59733CA8CF56C9F60F6V4H7R" TargetMode="External"/><Relationship Id="rId42" Type="http://schemas.openxmlformats.org/officeDocument/2006/relationships/hyperlink" Target="consultantplus://offline/ref=93BF7903A5FA1605DDF5957B4626D07542A162CB9B930AB1D5F66F2D1BE61D1130AF481025E5a5P8R" TargetMode="External"/><Relationship Id="rId47" Type="http://schemas.openxmlformats.org/officeDocument/2006/relationships/hyperlink" Target="consultantplus://offline/ref=EDAD8A4C3069AC5672C437B6582D703C5C776B99D7E5FD1662AC988137575FB0F061A9AB19FB7F21R4YAR" TargetMode="External"/><Relationship Id="rId50" Type="http://schemas.openxmlformats.org/officeDocument/2006/relationships/hyperlink" Target="consultantplus://offline/ref=EDAD8A4C3069AC5672C437B6582D703C5C776B99D7E5FD1662AC988137575FB0F061A9AB19FB7F21R4YFR" TargetMode="External"/><Relationship Id="rId55" Type="http://schemas.openxmlformats.org/officeDocument/2006/relationships/hyperlink" Target="consultantplus://offline/ref=C39872E4891583EBF663ED11BE3379F74DDAA3C7CC9E9BCA0987F68AE33E01404CC0032198304666d1R" TargetMode="External"/><Relationship Id="rId63" Type="http://schemas.openxmlformats.org/officeDocument/2006/relationships/hyperlink" Target="consultantplus://offline/ref=6CCA88463ACC790722514351514B48CB925C385B5F30C6D35E60BBD1D396C2D49D51654BD0I125R" TargetMode="External"/><Relationship Id="rId68" Type="http://schemas.openxmlformats.org/officeDocument/2006/relationships/hyperlink" Target="consultantplus://offline/ref=C76003C82D87E24EEE37A89A4A2A821C69BB69E4D49DCC6D3A109594418289D8C7E2D598D79E24F5D750R" TargetMode="External"/><Relationship Id="rId76" Type="http://schemas.openxmlformats.org/officeDocument/2006/relationships/hyperlink" Target="consultantplus://offline/ref=427B47C86C28E0EA9BE06B0A5B58644B12DDDC43B6895559FFB5D1FA2CD9687D40622E2CBAzAAES" TargetMode="External"/><Relationship Id="rId84" Type="http://schemas.openxmlformats.org/officeDocument/2006/relationships/hyperlink" Target="consultantplus://offline/ref=3C966D5E65CBA97DADCC43ACE6005E9FD940AD2A39DF3568072325C949145EA359E1D443EB0Fz9iFS" TargetMode="External"/><Relationship Id="rId89" Type="http://schemas.openxmlformats.org/officeDocument/2006/relationships/hyperlink" Target="consultantplus://offline/ref=25074BD73B1A38BC78E1AC53640A11BF8E3BAEA8F3553972F9FC8BED05958D72868C6FD969DFP0l6S" TargetMode="External"/><Relationship Id="rId7" Type="http://schemas.openxmlformats.org/officeDocument/2006/relationships/hyperlink" Target="consultantplus://offline/ref=B87FC2459B5006DDE269E971A8CE53530568BAB538FE97442DBD1DD41C2B504691C6358A849A79FEN2kDO" TargetMode="External"/><Relationship Id="rId71" Type="http://schemas.openxmlformats.org/officeDocument/2006/relationships/hyperlink" Target="consultantplus://offline/ref=427B47C86C28E0EA9BE06B0A5B58644B12DDDC43B6895559FFB5D1FA2CD9687D40622E2CBAzAAES" TargetMode="External"/><Relationship Id="rId92" Type="http://schemas.openxmlformats.org/officeDocument/2006/relationships/hyperlink" Target="consultantplus://offline/ref=D17CD54DA1EC093C3A9C437E8ABB402C3E46A38B99B19A5A526E2F8888FE3765F931F0A243135066R8n9S" TargetMode="External"/><Relationship Id="rId2" Type="http://schemas.openxmlformats.org/officeDocument/2006/relationships/styles" Target="styles.xml"/><Relationship Id="rId16" Type="http://schemas.openxmlformats.org/officeDocument/2006/relationships/hyperlink" Target="consultantplus://offline/ref=DE5FC2FC11B5A617517B38910CDD2DEF3AD19A5E4C7C956A3E35F92552C844266D7E64F1684B4D28g2nAW" TargetMode="External"/><Relationship Id="rId29" Type="http://schemas.openxmlformats.org/officeDocument/2006/relationships/hyperlink" Target="consultantplus://offline/ref=947134AF53C5A1EA89271E37E3328E6B2308A83A6C9B31D51A29D5D59A73D59733CA8CF56C9F60F6V4H7R" TargetMode="External"/><Relationship Id="rId11" Type="http://schemas.openxmlformats.org/officeDocument/2006/relationships/hyperlink" Target="consultantplus://offline/ref=D995DEBF93537A29D76EBF24EA494B78A27A6D5939E58009AF6231E4BC1E4B1AA4837D792EA7ED840Ed4W" TargetMode="External"/><Relationship Id="rId24" Type="http://schemas.openxmlformats.org/officeDocument/2006/relationships/hyperlink" Target="consultantplus://offline/ref=59C694F2E4AEDD3AD62BBDB10096EF25B08EE75E46A704C87BEC105DD466B6E88359AB6D63AAEB70u9yBP" TargetMode="External"/><Relationship Id="rId32" Type="http://schemas.openxmlformats.org/officeDocument/2006/relationships/hyperlink" Target="consultantplus://offline/ref=947134AF53C5A1EA89271E37E3328E6B2308A83A6C9B31D51A29D5D59A73D59733CA8CF56C9F64F2V4H3R" TargetMode="External"/><Relationship Id="rId37" Type="http://schemas.openxmlformats.org/officeDocument/2006/relationships/hyperlink" Target="consultantplus://offline/ref=947134AF53C5A1EA89271E37E3328E6B2308A83A6C9B31D51A29D5D59A73D59733CA8CF56C9F60F6V4H7R" TargetMode="External"/><Relationship Id="rId40" Type="http://schemas.openxmlformats.org/officeDocument/2006/relationships/hyperlink" Target="consultantplus://offline/ref=93BF7903A5FA1605DDF5957B4626D07542A162C99A970AB1D5F66F2D1BE61D1130AF481325E65D89aBPER" TargetMode="External"/><Relationship Id="rId45" Type="http://schemas.openxmlformats.org/officeDocument/2006/relationships/hyperlink" Target="consultantplus://offline/ref=93BF7903A5FA1605DDF5957B4626D07542A162CB9B930AB1D5F66F2D1BE61D1130AF481325E75E8FaBP6R" TargetMode="External"/><Relationship Id="rId53" Type="http://schemas.openxmlformats.org/officeDocument/2006/relationships/hyperlink" Target="consultantplus://offline/ref=C39872E4891583EBF663ED11BE3379F74DDAA3C7CC9E9BCA0987F68AE33E01404CC0032198304666d1R" TargetMode="External"/><Relationship Id="rId58" Type="http://schemas.openxmlformats.org/officeDocument/2006/relationships/hyperlink" Target="consultantplus://offline/ref=436607FAA71E6A6DBD86AA756B0934A65F2404B4AFB60515CECEB17D9E8C6C43C678C2AD844BEFE8Y9pER" TargetMode="External"/><Relationship Id="rId66" Type="http://schemas.openxmlformats.org/officeDocument/2006/relationships/hyperlink" Target="consultantplus://offline/ref=6CCA88463ACC790722514351514B48CB925C385B5F30C6D35E60BBD1D396C2D49D51654BD0I125R" TargetMode="External"/><Relationship Id="rId74" Type="http://schemas.openxmlformats.org/officeDocument/2006/relationships/hyperlink" Target="consultantplus://offline/ref=427B47C86C28E0EA9BE06B0A5B58644B12DDDC43B6895559FFB5D1FA2CD9687D40622E24BDA4z9ADS" TargetMode="External"/><Relationship Id="rId79" Type="http://schemas.openxmlformats.org/officeDocument/2006/relationships/hyperlink" Target="consultantplus://offline/ref=427B47C86C28E0EA9BE06B0A5B58644B12DDDC43B6895559FFB5D1FA2CD9687D40622E24BDA4z9ADS" TargetMode="External"/><Relationship Id="rId87" Type="http://schemas.openxmlformats.org/officeDocument/2006/relationships/hyperlink" Target="consultantplus://offline/ref=25074BD73B1A38BC78E1AC53640A11BF8E3BAEA8F3553972F9FC8BED05958D72868C6FD969DFP0l6S" TargetMode="External"/><Relationship Id="rId5" Type="http://schemas.openxmlformats.org/officeDocument/2006/relationships/hyperlink" Target="consultantplus://offline/ref=B87FC2459B5006DDE269E971A8CE53530568BAB538FE97442DBD1DD41C2B504691C6358A849A79FEN2kDO" TargetMode="External"/><Relationship Id="rId61" Type="http://schemas.openxmlformats.org/officeDocument/2006/relationships/hyperlink" Target="consultantplus://offline/ref=436607FAA71E6A6DBD86AA756B0934A65F2404B4AFB60515CECEB17D9E8C6C43C678C2AD844BEEE1Y9pDR" TargetMode="External"/><Relationship Id="rId82" Type="http://schemas.openxmlformats.org/officeDocument/2006/relationships/hyperlink" Target="consultantplus://offline/ref=A05BC928063C29DF3BE00DCE9CB6C5D8ECB72BE54F0C6D3DDBE810322F7DD4F04AAC746127AB1A10SCLBX" TargetMode="External"/><Relationship Id="rId90" Type="http://schemas.openxmlformats.org/officeDocument/2006/relationships/hyperlink" Target="consultantplus://offline/ref=D17CD54DA1EC093C3A9C437E8ABB402C3E46A38B99B19A5A526E2F8888FE3765F931F0A243135066R8n9S" TargetMode="External"/><Relationship Id="rId95" Type="http://schemas.openxmlformats.org/officeDocument/2006/relationships/fontTable" Target="fontTable.xml"/><Relationship Id="rId19" Type="http://schemas.openxmlformats.org/officeDocument/2006/relationships/hyperlink" Target="consultantplus://offline/ref=602A2C2D59543D4E1F952FC9AD6E8D0E0CE09EE19A26CFD95438D4E3334901E18564F361422BCEB03Ce4P" TargetMode="External"/><Relationship Id="rId14" Type="http://schemas.openxmlformats.org/officeDocument/2006/relationships/hyperlink" Target="consultantplus://offline/ref=D46F80732F876446B419B5AB7232B05BCC5A04AF50163D35C19FE9DD63C35E44750193E2F5M0PAP" TargetMode="External"/><Relationship Id="rId22" Type="http://schemas.openxmlformats.org/officeDocument/2006/relationships/hyperlink" Target="consultantplus://offline/ref=98C2905E694A767918121E2176689E620F3B5D7C659969294C4B65E415C6323D615D0462AA7E0AEA6Cm2P" TargetMode="External"/><Relationship Id="rId27" Type="http://schemas.openxmlformats.org/officeDocument/2006/relationships/hyperlink" Target="consultantplus://offline/ref=197CCBEC8D78ABD893BAD94D759EE4B6C1DBABEF2C036F5FC5859CC1A27A6C36BAF2BBEB92E7CF7Bw1K5R" TargetMode="External"/><Relationship Id="rId30" Type="http://schemas.openxmlformats.org/officeDocument/2006/relationships/hyperlink" Target="consultantplus://offline/ref=947134AF53C5A1EA89271E37E3328E6B2308A83A6C9B31D51A29D5D59A73D59733CA8CF56C9F64F2V4H3R" TargetMode="External"/><Relationship Id="rId35" Type="http://schemas.openxmlformats.org/officeDocument/2006/relationships/hyperlink" Target="consultantplus://offline/ref=947134AF53C5A1EA89271E37E3328E6B2308A83A6C9B31D51A29D5D59A73D59733CA8CF56C9F64F2V4H3R" TargetMode="External"/><Relationship Id="rId43" Type="http://schemas.openxmlformats.org/officeDocument/2006/relationships/hyperlink" Target="consultantplus://offline/ref=93BF7903A5FA1605DDF5957B4626D07542A162CB9B930AB1D5F66F2D1BE61D1130AF481325E65D8AaBPBR" TargetMode="External"/><Relationship Id="rId48" Type="http://schemas.openxmlformats.org/officeDocument/2006/relationships/hyperlink" Target="consultantplus://offline/ref=EDAD8A4C3069AC5672C437B6582D703C5C776B99D7E5FD1662AC988137575FB0F061A9AB19FB7F21R4YFR" TargetMode="External"/><Relationship Id="rId56" Type="http://schemas.openxmlformats.org/officeDocument/2006/relationships/hyperlink" Target="consultantplus://offline/ref=C39872E4891583EBF663ED11BE3379F748DBA4C7CD95C6C001DEFA88E4315E574B890F209830466663dBR" TargetMode="External"/><Relationship Id="rId64" Type="http://schemas.openxmlformats.org/officeDocument/2006/relationships/hyperlink" Target="consultantplus://offline/ref=6CCA88463ACC790722514351514B48CB925A3D5B5D34C6D35E60BBD1D396C2D49D516543D61C9DE4IA2AR" TargetMode="External"/><Relationship Id="rId69" Type="http://schemas.openxmlformats.org/officeDocument/2006/relationships/hyperlink" Target="consultantplus://offline/ref=C76003C82D87E24EEE37A89A4A2A821C69BB69E4D49DCC6D3A109594418289D8C7E2D598D79E24F5D750R" TargetMode="External"/><Relationship Id="rId77" Type="http://schemas.openxmlformats.org/officeDocument/2006/relationships/hyperlink" Target="consultantplus://offline/ref=427B47C86C28E0EA9BE06B0A5B58644B12DDDC43B6895559FFB5D1FA2CD9687D40622E2CB5zAACS" TargetMode="External"/><Relationship Id="rId8" Type="http://schemas.openxmlformats.org/officeDocument/2006/relationships/hyperlink" Target="consultantplus://offline/ref=7171066BD2E2F759F712E07D4265789CC8FB57BBE9540BE809EE0B48345F8FE7E437FC40D07AFF5Ej7nEO" TargetMode="External"/><Relationship Id="rId51" Type="http://schemas.openxmlformats.org/officeDocument/2006/relationships/hyperlink" Target="consultantplus://offline/ref=DA24BFA63821428E245E6E4AB562DA083FEAFE9890E76DD4E09A169C5DCCB719D2947617D31A6653l3a0R" TargetMode="External"/><Relationship Id="rId72" Type="http://schemas.openxmlformats.org/officeDocument/2006/relationships/hyperlink" Target="consultantplus://offline/ref=427B47C86C28E0EA9BE06B0A5B58644B12DDDC43B6895559FFB5D1FA2CD9687D40622E2CB5zAACS" TargetMode="External"/><Relationship Id="rId80" Type="http://schemas.openxmlformats.org/officeDocument/2006/relationships/hyperlink" Target="consultantplus://offline/ref=622C0AE87A02A74B6F12699BD94CEF55C2D96AF0AF579A2C0E4AD5B43F7A81AABA9222BF2FCCB36BoFV2S" TargetMode="External"/><Relationship Id="rId85" Type="http://schemas.openxmlformats.org/officeDocument/2006/relationships/hyperlink" Target="consultantplus://offline/ref=3C966D5E65CBA97DADCC43ACE6005E9FD940AD2A39DF3568072325C949145EA359E1D443EB0Fz9iFS" TargetMode="External"/><Relationship Id="rId93" Type="http://schemas.openxmlformats.org/officeDocument/2006/relationships/hyperlink" Target="consultantplus://offline/ref=D17CD54DA1EC093C3A9C437E8ABB402C3E46A38B99B19A5A526E2F8888FE3765F931F0A243135066R8nBS" TargetMode="External"/><Relationship Id="rId3" Type="http://schemas.openxmlformats.org/officeDocument/2006/relationships/settings" Target="settings.xml"/><Relationship Id="rId12" Type="http://schemas.openxmlformats.org/officeDocument/2006/relationships/hyperlink" Target="consultantplus://offline/ref=C64CAFA4760EC101DACFD9A89C752184ACCDC177B55435F6C4DEBAD2280C47672147051AC1h3NEP" TargetMode="External"/><Relationship Id="rId17" Type="http://schemas.openxmlformats.org/officeDocument/2006/relationships/hyperlink" Target="consultantplus://offline/ref=E80AC3C7FFCA0262FD5653BC97FF5D4D1AFCC06456B0DA62A6FD20AA4ED01BB61061ACC7b7q5W" TargetMode="External"/><Relationship Id="rId25" Type="http://schemas.openxmlformats.org/officeDocument/2006/relationships/hyperlink" Target="consultantplus://offline/ref=59C694F2E4AEDD3AD62BBDB10096EF25B08EE75E46A704C87BEC105DD466B6E88359AB6D60uAy3P" TargetMode="External"/><Relationship Id="rId33" Type="http://schemas.openxmlformats.org/officeDocument/2006/relationships/hyperlink" Target="consultantplus://offline/ref=947134AF53C5A1EA89271E37E3328E6B2308A83A6C9B31D51A29D5D59A73D59733CA8CF56C9F64F2V4HDR" TargetMode="External"/><Relationship Id="rId38" Type="http://schemas.openxmlformats.org/officeDocument/2006/relationships/hyperlink" Target="consultantplus://offline/ref=6B0AD61C3E7EF258E60F056192B4EB96F82A59005BE5D27236B0F9BBEA9F437ABAC34717D3B400642Cy4W" TargetMode="External"/><Relationship Id="rId46" Type="http://schemas.openxmlformats.org/officeDocument/2006/relationships/hyperlink" Target="consultantplus://offline/ref=93BF7903A5FA1605DDF5957B4626D07542A162CB9B930AB1D5F66F2D1BE61D1130AF481025E5a5P8R" TargetMode="External"/><Relationship Id="rId59" Type="http://schemas.openxmlformats.org/officeDocument/2006/relationships/hyperlink" Target="consultantplus://offline/ref=436607FAA71E6A6DBD86AA756B0934A65F2404B4AFB60515CECEB17D9E8C6C43C678C2AD844BEEE1Y9pDR" TargetMode="External"/><Relationship Id="rId67" Type="http://schemas.openxmlformats.org/officeDocument/2006/relationships/hyperlink" Target="consultantplus://offline/ref=6CCA88463ACC790722514351514B48CB925A3D5B5D34C6D35E60BBD1D396C2D49D516543D61C9DE4IA2AR" TargetMode="External"/><Relationship Id="rId20" Type="http://schemas.openxmlformats.org/officeDocument/2006/relationships/hyperlink" Target="consultantplus://offline/ref=93CE5CA6F6FFA1344535DA6880532B574B6743A12F21F9E217C8A22911A152F4B2F5343B1Fs40FT" TargetMode="External"/><Relationship Id="rId41" Type="http://schemas.openxmlformats.org/officeDocument/2006/relationships/hyperlink" Target="consultantplus://offline/ref=93BF7903A5FA1605DDF5957B4626D07542A162CB9B930AB1D5F66F2D1BE61D1130AF481325E75E8FaBP6R" TargetMode="External"/><Relationship Id="rId54" Type="http://schemas.openxmlformats.org/officeDocument/2006/relationships/hyperlink" Target="consultantplus://offline/ref=C39872E4891583EBF663ED11BE3379F748DBA4C7CD95C6C001DEFA88E4315E574B890F209830466663dBR" TargetMode="External"/><Relationship Id="rId62" Type="http://schemas.openxmlformats.org/officeDocument/2006/relationships/hyperlink" Target="consultantplus://offline/ref=6CCA88463ACC790722514351514B48CB925C385B5F30C6D35E60BBD1D396C2D49D516543D61C9FEFIA21R" TargetMode="External"/><Relationship Id="rId70" Type="http://schemas.openxmlformats.org/officeDocument/2006/relationships/hyperlink" Target="consultantplus://offline/ref=427B47C86C28E0EA9BE06B0A5B58644B12DDDC43B6895559FFB5D1FA2CD9687D40622E2CBBzAA4S" TargetMode="External"/><Relationship Id="rId75" Type="http://schemas.openxmlformats.org/officeDocument/2006/relationships/hyperlink" Target="consultantplus://offline/ref=427B47C86C28E0EA9BE06B0A5B58644B12DDDC43B6895559FFB5D1FA2CD9687D40622E2CBBzAA4S" TargetMode="External"/><Relationship Id="rId83" Type="http://schemas.openxmlformats.org/officeDocument/2006/relationships/hyperlink" Target="consultantplus://offline/ref=A05BC928063C29DF3BE00DCE9CB6C5D8ECB72BE54F0C6D3DDBE810322F7DD4F04AAC746127AB1A10SCLBX" TargetMode="External"/><Relationship Id="rId88" Type="http://schemas.openxmlformats.org/officeDocument/2006/relationships/hyperlink" Target="consultantplus://offline/ref=25074BD73B1A38BC78E1AC53640A11BF8E38AEABF2563972F9FC8BED05P9l5S" TargetMode="External"/><Relationship Id="rId91" Type="http://schemas.openxmlformats.org/officeDocument/2006/relationships/hyperlink" Target="consultantplus://offline/ref=D17CD54DA1EC093C3A9C437E8ABB402C3E46A38B99B19A5A526E2F8888FE3765F931F0A243135066R8nB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87FC2459B5006DDE269E971A8CE53530568BAB538FE97442DBD1DD41C2B504691C6358A849A79FEN2kDO" TargetMode="External"/><Relationship Id="rId15" Type="http://schemas.openxmlformats.org/officeDocument/2006/relationships/hyperlink" Target="consultantplus://offline/ref=D46F80732F876446B419B5AB7232B05BCC5A04AF50163D35C19FE9DD63C35E44750193E2F5M0PAP" TargetMode="External"/><Relationship Id="rId23" Type="http://schemas.openxmlformats.org/officeDocument/2006/relationships/hyperlink" Target="http://test-facts.interfax.ru/" TargetMode="External"/><Relationship Id="rId28" Type="http://schemas.openxmlformats.org/officeDocument/2006/relationships/hyperlink" Target="consultantplus://offline/ref=197CCBEC8D78ABD893BAD94D759EE4B6C1DBABEF2C036F5FC5859CC1A27A6C36BAF2BBEB92E7CF7Bw1KBR" TargetMode="External"/><Relationship Id="rId36" Type="http://schemas.openxmlformats.org/officeDocument/2006/relationships/hyperlink" Target="consultantplus://offline/ref=947134AF53C5A1EA89271E37E3328E6B2308A83A6C9B31D51A29D5D59A73D59733CA8CF56C9F64F2V4HDR" TargetMode="External"/><Relationship Id="rId49" Type="http://schemas.openxmlformats.org/officeDocument/2006/relationships/hyperlink" Target="consultantplus://offline/ref=EDAD8A4C3069AC5672C437B6582D703C5C776B99D7E5FD1662AC988137575FB0F061A9AB19FB7F21R4YAR" TargetMode="External"/><Relationship Id="rId57" Type="http://schemas.openxmlformats.org/officeDocument/2006/relationships/hyperlink" Target="consultantplus://offline/ref=436607FAA71E6A6DBD86AA756B0934A65F2404B4AFB60515CECEB17D9E8C6C43C678C2AD844BEEEDY9pBR" TargetMode="External"/><Relationship Id="rId10" Type="http://schemas.openxmlformats.org/officeDocument/2006/relationships/hyperlink" Target="consultantplus://offline/ref=D995DEBF93537A29D76EBF24EA494B78A27A6D5939E58009AF6231E4BC1E4B1AA4837D792EA7ED840Ed4W" TargetMode="External"/><Relationship Id="rId31" Type="http://schemas.openxmlformats.org/officeDocument/2006/relationships/hyperlink" Target="consultantplus://offline/ref=947134AF53C5A1EA89271E37E3328E6B2308A83A6C9B31D51A29D5D59A73D59733CA8CF56C9F64F2V4HDR" TargetMode="External"/><Relationship Id="rId44" Type="http://schemas.openxmlformats.org/officeDocument/2006/relationships/hyperlink" Target="consultantplus://offline/ref=93BF7903A5FA1605DDF5957B4626D07542A162C99A970AB1D5F66F2D1BE61D1130AF481325E65D89aBPER" TargetMode="External"/><Relationship Id="rId52" Type="http://schemas.openxmlformats.org/officeDocument/2006/relationships/hyperlink" Target="consultantplus://offline/ref=DA24BFA63821428E245E6E4AB562DA083FEAFE9890E76DD4E09A169C5DCCB719D2947617D31A6653l3a0R" TargetMode="External"/><Relationship Id="rId60" Type="http://schemas.openxmlformats.org/officeDocument/2006/relationships/hyperlink" Target="consultantplus://offline/ref=436607FAA71E6A6DBD86AA756B0934A65F240BBDAFB30515CECEB17D9EY8pCR" TargetMode="External"/><Relationship Id="rId65" Type="http://schemas.openxmlformats.org/officeDocument/2006/relationships/hyperlink" Target="consultantplus://offline/ref=6CCA88463ACC790722514351514B48CB925C385B5F30C6D35E60BBD1D396C2D49D516543D61C9FEFIA21R" TargetMode="External"/><Relationship Id="rId73" Type="http://schemas.openxmlformats.org/officeDocument/2006/relationships/hyperlink" Target="consultantplus://offline/ref=427B47C86C28E0EA9BE06B0A5B58644B12DDDC43B6895559FFB5D1FA2CD9687D40622E24BDAAz9A9S" TargetMode="External"/><Relationship Id="rId78" Type="http://schemas.openxmlformats.org/officeDocument/2006/relationships/hyperlink" Target="consultantplus://offline/ref=427B47C86C28E0EA9BE06B0A5B58644B12DDDC43B6895559FFB5D1FA2CD9687D40622E24BDAAz9A9S" TargetMode="External"/><Relationship Id="rId81" Type="http://schemas.openxmlformats.org/officeDocument/2006/relationships/hyperlink" Target="consultantplus://offline/ref=622C0AE87A02A74B6F12699BD94CEF55C2D864FAAD5F9A2C0E4AD5B43F7A81AABA9222BF2FCDB56EoFV3S" TargetMode="External"/><Relationship Id="rId86" Type="http://schemas.openxmlformats.org/officeDocument/2006/relationships/hyperlink" Target="consultantplus://offline/ref=25074BD73B1A38BC78E1AC53640A11BF8E38AEABF2563972F9FC8BED05P9l5S" TargetMode="External"/><Relationship Id="rId94" Type="http://schemas.openxmlformats.org/officeDocument/2006/relationships/hyperlink" Target="consultantplus://offline/ref=679D580E9D11D817060D3BD93CB8A75469967562899ADC9F5BCB1B5993F3E68F7BC8A770C09DBFBFmEo3S" TargetMode="External"/><Relationship Id="rId4" Type="http://schemas.openxmlformats.org/officeDocument/2006/relationships/webSettings" Target="webSettings.xml"/><Relationship Id="rId9" Type="http://schemas.openxmlformats.org/officeDocument/2006/relationships/hyperlink" Target="http://test-facts.interfa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CC0AE-7935-41F2-A5AC-046D453A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99</Pages>
  <Words>30420</Words>
  <Characters>173397</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20</cp:revision>
  <dcterms:created xsi:type="dcterms:W3CDTF">2015-01-14T14:12:00Z</dcterms:created>
  <dcterms:modified xsi:type="dcterms:W3CDTF">2015-01-29T20:51:00Z</dcterms:modified>
</cp:coreProperties>
</file>