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54ECC" w14:textId="77777777" w:rsidR="005C28FE" w:rsidRPr="00383461" w:rsidRDefault="005C28FE" w:rsidP="005C2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СОЮЗ АРБИТРАЖНЫХ УПРАВЛЯЮЩИХ </w:t>
      </w:r>
    </w:p>
    <w:p w14:paraId="08AC9D3D" w14:textId="77777777" w:rsidR="005C28FE" w:rsidRPr="00383461" w:rsidRDefault="005C28FE" w:rsidP="005C28F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«САМОРЕГУЛИРУЕМАЯ ОРГАНИЗАЦИЯ «ДЕЛО»</w:t>
      </w:r>
    </w:p>
    <w:p w14:paraId="6118D851" w14:textId="77777777" w:rsidR="005C28FE" w:rsidRPr="00383461" w:rsidRDefault="005C28FE" w:rsidP="005C2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ИНН 5010029544 ОГРН 1035002205919</w:t>
      </w:r>
    </w:p>
    <w:p w14:paraId="112F8D3F" w14:textId="77777777" w:rsidR="005C28FE" w:rsidRPr="00383461" w:rsidRDefault="005C28FE" w:rsidP="005C2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84A59FD" w14:textId="77777777" w:rsidR="005C28FE" w:rsidRPr="00383461" w:rsidRDefault="005C28FE" w:rsidP="005C2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076B3048" w14:textId="77777777" w:rsidR="005C28FE" w:rsidRPr="00DF1DAE" w:rsidRDefault="005C28FE" w:rsidP="005C2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F1D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Решения, принятые на</w:t>
      </w:r>
    </w:p>
    <w:p w14:paraId="3627E6D0" w14:textId="77777777" w:rsidR="005C28FE" w:rsidRPr="00DF1DAE" w:rsidRDefault="005C28FE" w:rsidP="005C2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F1D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очередном Общем собрании членов Союза арбитражных управляющих</w:t>
      </w:r>
    </w:p>
    <w:p w14:paraId="33CE9D4B" w14:textId="22305F6D" w:rsidR="005C28FE" w:rsidRPr="00DF1DAE" w:rsidRDefault="005C28FE" w:rsidP="005C2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F1D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«Саморегулируемая организация «ДЕЛО» (протокол №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3</w:t>
      </w:r>
      <w:r w:rsidR="005D1A3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4</w:t>
      </w:r>
      <w:r w:rsidRPr="00DF1D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)</w:t>
      </w:r>
    </w:p>
    <w:p w14:paraId="18751706" w14:textId="77777777" w:rsidR="005C28FE" w:rsidRPr="00DF1DAE" w:rsidRDefault="005C28FE" w:rsidP="005C28F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B086AF0" w14:textId="77777777" w:rsidR="005D1A3D" w:rsidRPr="005D1A3D" w:rsidRDefault="005D1A3D" w:rsidP="005D1A3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D1A3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г. Москва                                                                                                       «18» июня 2026 года</w:t>
      </w:r>
    </w:p>
    <w:p w14:paraId="4CFB5DBE" w14:textId="77777777" w:rsidR="005D1A3D" w:rsidRPr="005D1A3D" w:rsidRDefault="005D1A3D" w:rsidP="005D1A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24812B8" w14:textId="77777777" w:rsidR="005D1A3D" w:rsidRPr="005D1A3D" w:rsidRDefault="005D1A3D" w:rsidP="005D1A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D1A3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Начало: «13» час. «00» мин.</w:t>
      </w:r>
    </w:p>
    <w:p w14:paraId="02030EBD" w14:textId="77777777" w:rsidR="005D1A3D" w:rsidRPr="005D1A3D" w:rsidRDefault="005D1A3D" w:rsidP="005D1A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D1A3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Окончание: «13» час. «30» мин.</w:t>
      </w:r>
    </w:p>
    <w:p w14:paraId="4A591FBB" w14:textId="5C7AD42D" w:rsidR="005D1A3D" w:rsidRPr="005D1A3D" w:rsidRDefault="005D1A3D" w:rsidP="005D1A3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D1A3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Место проведения: г. Москва, Хорошевское шоссе, д. 32А, 11 подъезд, конференц-зал БЦ «Солид-Кама»</w:t>
      </w:r>
      <w:r w:rsidRPr="005D1A3D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 xml:space="preserve">. </w:t>
      </w:r>
      <w:r w:rsidRPr="005D1A3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Решение о созыве очередного общего собрания членов САУ «СРО «ДЕЛО» в </w:t>
      </w:r>
      <w:r w:rsidRPr="005D1A3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соответствии с</w:t>
      </w:r>
      <w:r w:rsidRPr="005D1A3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пунктом 12.1.7 Устава Союза принято на заседании Совета Союза 24 апреля 2026 года (протокол № 378), также утверждена Повестка дня очередного общего собрания членов Союза и место его проведения в соответствии с пунктом 12.1.8 Устава Союза.</w:t>
      </w:r>
    </w:p>
    <w:p w14:paraId="5823362E" w14:textId="77777777" w:rsidR="005D1A3D" w:rsidRPr="005D1A3D" w:rsidRDefault="005D1A3D" w:rsidP="005D1A3D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D1A3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Председателем Общего собрания, в соответствии с пунктом 11.14 Устава Союза, является Председатель Совета Союза Ланцов А.Н. </w:t>
      </w:r>
    </w:p>
    <w:p w14:paraId="59E26D1C" w14:textId="77777777" w:rsidR="005D1A3D" w:rsidRPr="005D1A3D" w:rsidRDefault="005D1A3D" w:rsidP="005D1A3D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D1A3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соответствии с пунктом 11.10</w:t>
      </w:r>
      <w:r w:rsidRPr="005D1A3D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 xml:space="preserve"> </w:t>
      </w:r>
      <w:r w:rsidRPr="005D1A3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Устава Союза, письмом от 28.04.2026 №531-АЛ каждому члену Союза направлены уведомления о проведении Общего собрания.</w:t>
      </w:r>
    </w:p>
    <w:p w14:paraId="5E80A250" w14:textId="77777777" w:rsidR="005D1A3D" w:rsidRPr="005D1A3D" w:rsidRDefault="005D1A3D" w:rsidP="005D1A3D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D1A3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соответствии с реестром членов Союза на дату проведения Общего собрания членами Союза являются 281 арбитражных управляющих. </w:t>
      </w:r>
    </w:p>
    <w:p w14:paraId="07DFBA6C" w14:textId="77777777" w:rsidR="005D1A3D" w:rsidRPr="005D1A3D" w:rsidRDefault="005D1A3D" w:rsidP="005D1A3D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CFF6F2B" w14:textId="77777777" w:rsidR="005D1A3D" w:rsidRPr="005D1A3D" w:rsidRDefault="005D1A3D" w:rsidP="005D1A3D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D1A3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целях регистрации членов Союза для участия в Общем собрании приказом Директора Союза Мыльникова Ю.В. 16.06.2026 № 04-ОД создана Регистрационная комиссия в следующем составе:</w:t>
      </w:r>
    </w:p>
    <w:p w14:paraId="5E58855C" w14:textId="77777777" w:rsidR="005D1A3D" w:rsidRPr="005D1A3D" w:rsidRDefault="005D1A3D" w:rsidP="005D1A3D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D1A3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Мыльников Ю.В. - председатель Регистрационной комиссии.</w:t>
      </w:r>
    </w:p>
    <w:p w14:paraId="0500F1DE" w14:textId="77777777" w:rsidR="005D1A3D" w:rsidRPr="005D1A3D" w:rsidRDefault="005D1A3D" w:rsidP="005D1A3D">
      <w:pPr>
        <w:numPr>
          <w:ilvl w:val="0"/>
          <w:numId w:val="1"/>
        </w:numPr>
        <w:tabs>
          <w:tab w:val="left" w:pos="993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D1A3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Солецкая Т.А.</w:t>
      </w:r>
    </w:p>
    <w:p w14:paraId="104B8427" w14:textId="77777777" w:rsidR="005D1A3D" w:rsidRPr="005D1A3D" w:rsidRDefault="005D1A3D" w:rsidP="005D1A3D">
      <w:pPr>
        <w:numPr>
          <w:ilvl w:val="0"/>
          <w:numId w:val="1"/>
        </w:numPr>
        <w:tabs>
          <w:tab w:val="left" w:pos="993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D1A3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Филимонова Н.Ю.</w:t>
      </w:r>
    </w:p>
    <w:p w14:paraId="3C198FFB" w14:textId="77777777" w:rsidR="005D1A3D" w:rsidRPr="005D1A3D" w:rsidRDefault="005D1A3D" w:rsidP="005D1A3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4B56F14" w14:textId="7C259D81" w:rsidR="009411FF" w:rsidRDefault="005D1A3D" w:rsidP="005D1A3D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1A3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Ланцов А.Н. сообщил, что в для участия в Общем собрании зарегистрировано </w:t>
      </w:r>
      <w:r w:rsidRPr="005D1A3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194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 w:rsidRPr="005D1A3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(сто девяносто четыре)</w:t>
      </w:r>
      <w:r w:rsidRPr="005D1A3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членов Союза или </w:t>
      </w:r>
      <w:r w:rsidRPr="005D1A3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69,03 </w:t>
      </w:r>
      <w:r w:rsidRPr="005D1A3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% от общего числа членов Союза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.</w:t>
      </w:r>
    </w:p>
    <w:p w14:paraId="2056EC88" w14:textId="77777777" w:rsidR="005D1A3D" w:rsidRDefault="005D1A3D" w:rsidP="009411FF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CCFA91" w14:textId="4A18468A" w:rsidR="00BD72B1" w:rsidRPr="005C28FE" w:rsidRDefault="00BD72B1" w:rsidP="009411FF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28FE">
        <w:rPr>
          <w:rFonts w:ascii="Times New Roman" w:hAnsi="Times New Roman" w:cs="Times New Roman"/>
          <w:b/>
          <w:bCs/>
          <w:sz w:val="24"/>
          <w:szCs w:val="24"/>
        </w:rPr>
        <w:t>ПОВЕСТКА ДНЯ:</w:t>
      </w:r>
    </w:p>
    <w:p w14:paraId="46C69182" w14:textId="77777777" w:rsidR="005D1A3D" w:rsidRPr="005D1A3D" w:rsidRDefault="005D1A3D" w:rsidP="005D1A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D1A3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 Утверждение бухгалтерской (финансовой) отчетности САУ «СРО «ДЕЛО» за </w:t>
      </w:r>
      <w:r w:rsidRPr="005D1A3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2025 год. Отчет об исполнении сметы финансово-хозяйственной деятельности САУ «СРО «ДЕЛО» за 2025 год.</w:t>
      </w:r>
    </w:p>
    <w:p w14:paraId="3C96FC5D" w14:textId="77777777" w:rsidR="00BD72B1" w:rsidRDefault="00BD72B1" w:rsidP="00BD72B1">
      <w:pPr>
        <w:spacing w:after="0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540B0368" w14:textId="09EA00A4" w:rsidR="005D1A3D" w:rsidRPr="005D1A3D" w:rsidRDefault="00BD72B1" w:rsidP="005D1A3D">
      <w:pPr>
        <w:ind w:right="55"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1. </w:t>
      </w:r>
      <w:bookmarkStart w:id="0" w:name="OLE_LINK1"/>
      <w:bookmarkStart w:id="1" w:name="OLE_LINK2"/>
      <w:r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По первому вопросу</w:t>
      </w:r>
      <w:r w:rsidRPr="00383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DF1D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решили</w:t>
      </w:r>
      <w:bookmarkEnd w:id="0"/>
      <w:bookmarkEnd w:id="1"/>
      <w:r w:rsidR="005D1A3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 w:rsidR="005D1A3D" w:rsidRPr="005D1A3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у</w:t>
      </w:r>
      <w:r w:rsidR="005D1A3D" w:rsidRPr="005D1A3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твердить </w:t>
      </w:r>
      <w:r w:rsidR="005D1A3D" w:rsidRPr="005D1A3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бухгалтерскую (финансовую) отчетность САУ «СРО «ДЕЛО» за 2025 год и отчет об исполнении сметы финансово-хозяйственной деятельности САУ «СРО «ДЕЛО» за 2025 год</w:t>
      </w:r>
      <w:r w:rsidR="005D1A3D" w:rsidRPr="005D1A3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.</w:t>
      </w:r>
    </w:p>
    <w:p w14:paraId="33FCD583" w14:textId="458E82E0" w:rsidR="00D0498C" w:rsidRPr="005C28FE" w:rsidRDefault="00D0498C" w:rsidP="005D1A3D">
      <w:pPr>
        <w:spacing w:after="0" w:line="240" w:lineRule="auto"/>
        <w:ind w:right="55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0498C" w:rsidRPr="005C2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D0AC2"/>
    <w:multiLevelType w:val="hybridMultilevel"/>
    <w:tmpl w:val="C060DA5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3DB7C8C"/>
    <w:multiLevelType w:val="hybridMultilevel"/>
    <w:tmpl w:val="A7608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0D2C8D"/>
    <w:multiLevelType w:val="multilevel"/>
    <w:tmpl w:val="C558622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5A4B2611"/>
    <w:multiLevelType w:val="hybridMultilevel"/>
    <w:tmpl w:val="360CF7FC"/>
    <w:lvl w:ilvl="0" w:tplc="9B1C0A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35A4FFA"/>
    <w:multiLevelType w:val="multilevel"/>
    <w:tmpl w:val="6B66AA86"/>
    <w:lvl w:ilvl="0">
      <w:start w:val="1"/>
      <w:numFmt w:val="decimal"/>
      <w:lvlText w:val="%1."/>
      <w:lvlJc w:val="left"/>
      <w:pPr>
        <w:tabs>
          <w:tab w:val="left" w:pos="1352"/>
        </w:tabs>
        <w:ind w:left="1352" w:hanging="360"/>
      </w:pPr>
    </w:lvl>
    <w:lvl w:ilvl="1">
      <w:start w:val="1"/>
      <w:numFmt w:val="lowerLetter"/>
      <w:lvlText w:val="%2."/>
      <w:lvlJc w:val="left"/>
      <w:pPr>
        <w:tabs>
          <w:tab w:val="left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left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left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left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left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left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left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left" w:pos="6828"/>
        </w:tabs>
        <w:ind w:left="6828" w:hanging="180"/>
      </w:pPr>
    </w:lvl>
  </w:abstractNum>
  <w:abstractNum w:abstractNumId="5" w15:restartNumberingAfterBreak="0">
    <w:nsid w:val="73A6740F"/>
    <w:multiLevelType w:val="hybridMultilevel"/>
    <w:tmpl w:val="A7608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287416">
    <w:abstractNumId w:val="2"/>
  </w:num>
  <w:num w:numId="2" w16cid:durableId="1510021391">
    <w:abstractNumId w:val="1"/>
  </w:num>
  <w:num w:numId="3" w16cid:durableId="1158571692">
    <w:abstractNumId w:val="5"/>
  </w:num>
  <w:num w:numId="4" w16cid:durableId="1939828638">
    <w:abstractNumId w:val="3"/>
  </w:num>
  <w:num w:numId="5" w16cid:durableId="1822697521">
    <w:abstractNumId w:val="0"/>
  </w:num>
  <w:num w:numId="6" w16cid:durableId="18472098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3A1"/>
    <w:rsid w:val="00027E86"/>
    <w:rsid w:val="00276346"/>
    <w:rsid w:val="00326E15"/>
    <w:rsid w:val="005C28FE"/>
    <w:rsid w:val="005C648C"/>
    <w:rsid w:val="005D1A3D"/>
    <w:rsid w:val="00762782"/>
    <w:rsid w:val="0088778C"/>
    <w:rsid w:val="009411FF"/>
    <w:rsid w:val="00A02CC9"/>
    <w:rsid w:val="00B37204"/>
    <w:rsid w:val="00BD72B1"/>
    <w:rsid w:val="00CD4FD0"/>
    <w:rsid w:val="00D0498C"/>
    <w:rsid w:val="00E075BC"/>
    <w:rsid w:val="00E641FD"/>
    <w:rsid w:val="00FE53A1"/>
    <w:rsid w:val="00FF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68F03"/>
  <w15:chartTrackingRefBased/>
  <w15:docId w15:val="{E7FF409D-3093-4B63-9409-059B45224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498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11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1</Pages>
  <Words>307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 Алп</dc:creator>
  <cp:keywords/>
  <dc:description/>
  <cp:lastModifiedBy>Ал Алп</cp:lastModifiedBy>
  <cp:revision>11</cp:revision>
  <cp:lastPrinted>2025-12-09T12:22:00Z</cp:lastPrinted>
  <dcterms:created xsi:type="dcterms:W3CDTF">2024-11-06T06:10:00Z</dcterms:created>
  <dcterms:modified xsi:type="dcterms:W3CDTF">2026-06-23T12:56:00Z</dcterms:modified>
</cp:coreProperties>
</file>