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79906B80" w:rsidR="0071490B" w:rsidRPr="00AA6565" w:rsidRDefault="006F2DE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C128DF"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D02C0C">
        <w:rPr>
          <w:b/>
          <w:bCs/>
          <w:sz w:val="28"/>
          <w:szCs w:val="28"/>
        </w:rPr>
        <w:t>7</w:t>
      </w:r>
      <w:r w:rsidR="00C128DF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Default="00520EAB" w:rsidP="003148F2">
      <w:pPr>
        <w:jc w:val="both"/>
        <w:rPr>
          <w:b/>
          <w:bCs/>
          <w:sz w:val="28"/>
          <w:szCs w:val="28"/>
        </w:rPr>
      </w:pP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22800A0B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6F2DEA">
        <w:rPr>
          <w:sz w:val="28"/>
          <w:szCs w:val="28"/>
        </w:rPr>
        <w:t>05</w:t>
      </w:r>
      <w:r w:rsidRPr="009830F8">
        <w:rPr>
          <w:sz w:val="28"/>
          <w:szCs w:val="28"/>
        </w:rPr>
        <w:t xml:space="preserve"> </w:t>
      </w:r>
      <w:r w:rsidR="006F2DEA">
        <w:rPr>
          <w:sz w:val="28"/>
          <w:szCs w:val="28"/>
        </w:rPr>
        <w:t>февраля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1370D061" w14:textId="77777777" w:rsidR="00BB46A3" w:rsidRPr="009830F8" w:rsidRDefault="00BB46A3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35A89C37" w14:textId="77777777" w:rsidR="00C128DF" w:rsidRPr="00C128DF" w:rsidRDefault="00C128DF" w:rsidP="00C128DF">
      <w:pPr>
        <w:numPr>
          <w:ilvl w:val="0"/>
          <w:numId w:val="4"/>
        </w:numPr>
        <w:tabs>
          <w:tab w:val="left" w:pos="851"/>
          <w:tab w:val="left" w:pos="1134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12157501"/>
      <w:bookmarkStart w:id="3" w:name="_Hlk176253054"/>
      <w:bookmarkStart w:id="4" w:name="_Hlk162444826"/>
      <w:bookmarkStart w:id="5" w:name="_Hlk135137811"/>
      <w:bookmarkEnd w:id="1"/>
      <w:r w:rsidRPr="00C128DF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207DB67C" w14:textId="77777777" w:rsidR="00C128DF" w:rsidRPr="00C128DF" w:rsidRDefault="00C128DF" w:rsidP="00C128DF">
      <w:pPr>
        <w:tabs>
          <w:tab w:val="left" w:pos="1134"/>
          <w:tab w:val="left" w:pos="1276"/>
        </w:tabs>
        <w:ind w:left="709" w:right="-1"/>
        <w:jc w:val="both"/>
        <w:rPr>
          <w:rFonts w:eastAsia="Calibri"/>
          <w:b/>
          <w:sz w:val="28"/>
          <w:szCs w:val="28"/>
          <w:lang w:eastAsia="en-US"/>
        </w:rPr>
      </w:pPr>
      <w:bookmarkStart w:id="6" w:name="_Hlk158292515"/>
      <w:r w:rsidRPr="00C128DF">
        <w:rPr>
          <w:rFonts w:eastAsia="Calibri"/>
          <w:b/>
          <w:sz w:val="28"/>
          <w:szCs w:val="28"/>
          <w:lang w:eastAsia="en-US"/>
        </w:rPr>
        <w:t>2. Одобрение сделки, превышающей 100 000 (рублей).</w:t>
      </w:r>
    </w:p>
    <w:p w14:paraId="11CE77FC" w14:textId="77777777" w:rsidR="00C128DF" w:rsidRPr="00C128DF" w:rsidRDefault="00C128DF" w:rsidP="00C128DF">
      <w:pPr>
        <w:tabs>
          <w:tab w:val="left" w:pos="851"/>
        </w:tabs>
        <w:snapToGrid w:val="0"/>
        <w:ind w:firstLine="709"/>
        <w:jc w:val="both"/>
        <w:rPr>
          <w:b/>
          <w:sz w:val="28"/>
          <w:szCs w:val="28"/>
        </w:rPr>
      </w:pPr>
      <w:r w:rsidRPr="00C128DF">
        <w:rPr>
          <w:b/>
          <w:bCs/>
          <w:iCs/>
          <w:sz w:val="28"/>
          <w:szCs w:val="28"/>
        </w:rPr>
        <w:t>3. Утверждение</w:t>
      </w:r>
      <w:r w:rsidRPr="00C128DF">
        <w:rPr>
          <w:b/>
          <w:bCs/>
          <w:sz w:val="28"/>
          <w:szCs w:val="28"/>
        </w:rPr>
        <w:t xml:space="preserve"> персонального состава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в </w:t>
      </w:r>
      <w:bookmarkStart w:id="7" w:name="_Hlk141949739"/>
      <w:bookmarkStart w:id="8" w:name="_Hlk124161031"/>
      <w:bookmarkEnd w:id="6"/>
      <w:r w:rsidRPr="00C128DF">
        <w:rPr>
          <w:b/>
          <w:bCs/>
          <w:sz w:val="28"/>
          <w:szCs w:val="28"/>
        </w:rPr>
        <w:t xml:space="preserve">Краснодарском крае, Республике Крым, г. Севастополь, Республике Адыгея, Республике Северная Осетия-Алания, Карачаево-Черкесской Республике. Кабардино-Балкарской Республике, Херсонской области, Запорожской области, Донецкой области, </w:t>
      </w:r>
      <w:r w:rsidRPr="00C128DF">
        <w:rPr>
          <w:b/>
          <w:sz w:val="28"/>
          <w:szCs w:val="28"/>
        </w:rPr>
        <w:t>Луганской области.</w:t>
      </w:r>
    </w:p>
    <w:p w14:paraId="38DDB638" w14:textId="77777777" w:rsidR="00C128DF" w:rsidRPr="00C128DF" w:rsidRDefault="00C128DF" w:rsidP="00C128DF">
      <w:pPr>
        <w:snapToGrid w:val="0"/>
        <w:ind w:firstLine="709"/>
        <w:jc w:val="both"/>
        <w:rPr>
          <w:b/>
          <w:bCs/>
          <w:iCs/>
          <w:sz w:val="28"/>
          <w:szCs w:val="28"/>
        </w:rPr>
      </w:pPr>
      <w:r w:rsidRPr="00C128DF">
        <w:rPr>
          <w:b/>
          <w:sz w:val="28"/>
          <w:szCs w:val="28"/>
        </w:rPr>
        <w:t>4.</w:t>
      </w:r>
      <w:r w:rsidRPr="00C128DF">
        <w:rPr>
          <w:b/>
          <w:bCs/>
          <w:iCs/>
          <w:sz w:val="28"/>
          <w:szCs w:val="28"/>
        </w:rPr>
        <w:t xml:space="preserve"> Разное.</w:t>
      </w:r>
      <w:bookmarkEnd w:id="7"/>
      <w:bookmarkEnd w:id="8"/>
    </w:p>
    <w:p w14:paraId="0E01FFA9" w14:textId="77777777" w:rsidR="00D02C0C" w:rsidRP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sz w:val="28"/>
          <w:szCs w:val="28"/>
        </w:rPr>
      </w:pPr>
    </w:p>
    <w:p w14:paraId="6407EECD" w14:textId="77777777" w:rsidR="0029025C" w:rsidRDefault="00EA67FA" w:rsidP="000269C0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9" w:name="_Hlk217898219"/>
      <w:bookmarkEnd w:id="2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3"/>
    <w:bookmarkEnd w:id="9"/>
    <w:p w14:paraId="247F7396" w14:textId="05F09EFE" w:rsidR="00C128DF" w:rsidRPr="00C128DF" w:rsidRDefault="00C128DF" w:rsidP="00C128DF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C128DF">
        <w:rPr>
          <w:b/>
          <w:bCs/>
          <w:spacing w:val="-2"/>
          <w:sz w:val="28"/>
          <w:szCs w:val="28"/>
        </w:rPr>
        <w:t>1.</w:t>
      </w:r>
      <w:r w:rsidRPr="00C128DF">
        <w:rPr>
          <w:spacing w:val="-2"/>
          <w:sz w:val="28"/>
          <w:szCs w:val="28"/>
        </w:rPr>
        <w:t xml:space="preserve"> </w:t>
      </w:r>
      <w:bookmarkStart w:id="10" w:name="_Hlk122629825"/>
      <w:r w:rsidRPr="00C128DF">
        <w:rPr>
          <w:spacing w:val="-2"/>
          <w:sz w:val="28"/>
          <w:szCs w:val="28"/>
        </w:rPr>
        <w:t xml:space="preserve">Принять в члены САУ «СРО «ДЕЛО» </w:t>
      </w:r>
      <w:bookmarkEnd w:id="10"/>
      <w:proofErr w:type="spellStart"/>
      <w:r w:rsidRPr="00C128DF">
        <w:rPr>
          <w:rFonts w:eastAsia="Calibri"/>
          <w:b/>
          <w:sz w:val="28"/>
          <w:szCs w:val="28"/>
        </w:rPr>
        <w:t>Яфизова</w:t>
      </w:r>
      <w:proofErr w:type="spellEnd"/>
      <w:r w:rsidRPr="00C128DF">
        <w:rPr>
          <w:rFonts w:eastAsia="Calibri"/>
          <w:b/>
          <w:sz w:val="28"/>
          <w:szCs w:val="28"/>
        </w:rPr>
        <w:t xml:space="preserve"> </w:t>
      </w:r>
      <w:proofErr w:type="spellStart"/>
      <w:r w:rsidRPr="00C128DF">
        <w:rPr>
          <w:rFonts w:eastAsia="Calibri"/>
          <w:b/>
          <w:sz w:val="28"/>
          <w:szCs w:val="28"/>
        </w:rPr>
        <w:t>Наила</w:t>
      </w:r>
      <w:proofErr w:type="spellEnd"/>
      <w:r w:rsidRPr="00C128DF">
        <w:rPr>
          <w:rFonts w:eastAsia="Calibri"/>
          <w:b/>
          <w:sz w:val="28"/>
          <w:szCs w:val="28"/>
        </w:rPr>
        <w:t xml:space="preserve"> </w:t>
      </w:r>
      <w:proofErr w:type="spellStart"/>
      <w:r w:rsidRPr="00C128DF">
        <w:rPr>
          <w:rFonts w:eastAsia="Calibri"/>
          <w:b/>
          <w:sz w:val="28"/>
          <w:szCs w:val="28"/>
        </w:rPr>
        <w:t>Рахимзяновича</w:t>
      </w:r>
      <w:proofErr w:type="spellEnd"/>
      <w:r>
        <w:rPr>
          <w:spacing w:val="-2"/>
          <w:sz w:val="28"/>
          <w:szCs w:val="28"/>
        </w:rPr>
        <w:t>.</w:t>
      </w:r>
    </w:p>
    <w:p w14:paraId="210CEF82" w14:textId="77777777" w:rsidR="00D02C0C" w:rsidRDefault="00D02C0C" w:rsidP="00D02C0C">
      <w:pPr>
        <w:tabs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</w:p>
    <w:p w14:paraId="0D969130" w14:textId="5FB44020" w:rsidR="00D02C0C" w:rsidRDefault="00D02C0C" w:rsidP="00D02C0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38A81F32" w14:textId="77777777" w:rsidR="00C128DF" w:rsidRPr="00C128DF" w:rsidRDefault="00C128DF" w:rsidP="00C128DF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C128DF">
        <w:rPr>
          <w:b/>
          <w:bCs/>
          <w:spacing w:val="-2"/>
          <w:sz w:val="28"/>
          <w:szCs w:val="28"/>
        </w:rPr>
        <w:t>2.</w:t>
      </w:r>
      <w:r w:rsidRPr="00C128DF">
        <w:rPr>
          <w:spacing w:val="-2"/>
          <w:sz w:val="28"/>
          <w:szCs w:val="28"/>
        </w:rPr>
        <w:t xml:space="preserve"> </w:t>
      </w:r>
      <w:r w:rsidRPr="00C128DF">
        <w:rPr>
          <w:sz w:val="28"/>
          <w:szCs w:val="28"/>
          <w:shd w:val="clear" w:color="auto" w:fill="FFFFFF"/>
        </w:rPr>
        <w:t xml:space="preserve">Заключить договор на оказание услуг с индивидуальным предпринимателем </w:t>
      </w:r>
      <w:proofErr w:type="spellStart"/>
      <w:r w:rsidRPr="00C128DF">
        <w:rPr>
          <w:sz w:val="28"/>
          <w:szCs w:val="28"/>
          <w:shd w:val="clear" w:color="auto" w:fill="FFFFFF"/>
        </w:rPr>
        <w:t>Дербушем</w:t>
      </w:r>
      <w:proofErr w:type="spellEnd"/>
      <w:r w:rsidRPr="00C128DF">
        <w:rPr>
          <w:sz w:val="28"/>
          <w:szCs w:val="28"/>
          <w:shd w:val="clear" w:color="auto" w:fill="FFFFFF"/>
        </w:rPr>
        <w:t xml:space="preserve"> Иваном Анатольевичем в рамках взаимодействия с аккредитованными организациями, взаимодействия с кадрами, взаимодействия от имени САУ «СРО «ДЕЛО» с обучающими организациями, коммерческими банками, электронно-торговыми площадками, оказания координационной деятельности в форумах, конгрессах и конференциях</w:t>
      </w:r>
      <w:r w:rsidRPr="00C128DF">
        <w:rPr>
          <w:spacing w:val="-2"/>
          <w:sz w:val="28"/>
          <w:szCs w:val="28"/>
        </w:rPr>
        <w:t xml:space="preserve"> на сумму </w:t>
      </w:r>
      <w:r w:rsidRPr="00C128DF">
        <w:rPr>
          <w:sz w:val="28"/>
          <w:szCs w:val="28"/>
        </w:rPr>
        <w:t>1 150 000 (один миллион сто пятьдесят тысяч) рублей без учета НДС.</w:t>
      </w:r>
    </w:p>
    <w:p w14:paraId="28484DFC" w14:textId="77777777" w:rsidR="00D02C0C" w:rsidRDefault="00D02C0C" w:rsidP="002C53E5">
      <w:pPr>
        <w:tabs>
          <w:tab w:val="left" w:pos="709"/>
          <w:tab w:val="left" w:pos="851"/>
        </w:tabs>
        <w:ind w:right="-1" w:firstLine="709"/>
        <w:jc w:val="both"/>
        <w:rPr>
          <w:bCs/>
          <w:spacing w:val="-2"/>
          <w:sz w:val="28"/>
          <w:szCs w:val="28"/>
        </w:rPr>
      </w:pPr>
    </w:p>
    <w:p w14:paraId="3ED04BB6" w14:textId="7D5B507F" w:rsidR="00C128DF" w:rsidRDefault="00C128DF" w:rsidP="00C128DF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третьему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60A8F036" w14:textId="77777777" w:rsidR="00C128DF" w:rsidRPr="00C128DF" w:rsidRDefault="00C128DF" w:rsidP="00C128D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spacing w:val="-2"/>
          <w:sz w:val="28"/>
          <w:szCs w:val="28"/>
        </w:rPr>
      </w:pPr>
      <w:r w:rsidRPr="00C128DF">
        <w:rPr>
          <w:b/>
          <w:sz w:val="28"/>
          <w:szCs w:val="28"/>
        </w:rPr>
        <w:t xml:space="preserve">3. </w:t>
      </w:r>
      <w:r w:rsidRPr="00C128DF">
        <w:rPr>
          <w:bCs/>
          <w:sz w:val="28"/>
          <w:szCs w:val="28"/>
        </w:rPr>
        <w:t>Утвердить</w:t>
      </w:r>
      <w:r w:rsidRPr="00C128DF">
        <w:rPr>
          <w:sz w:val="28"/>
          <w:szCs w:val="28"/>
        </w:rPr>
        <w:t xml:space="preserve"> следующий персональный состав </w:t>
      </w:r>
      <w:r w:rsidRPr="00C128DF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</w:t>
      </w:r>
      <w:r w:rsidRPr="00C128DF">
        <w:rPr>
          <w:spacing w:val="-2"/>
          <w:sz w:val="28"/>
          <w:szCs w:val="28"/>
        </w:rPr>
        <w:lastRenderedPageBreak/>
        <w:t xml:space="preserve">для утверждения в деле о банкротстве (Конкурсный комитет) в региональной группе </w:t>
      </w:r>
      <w:r w:rsidRPr="00C128DF">
        <w:rPr>
          <w:sz w:val="28"/>
          <w:szCs w:val="28"/>
        </w:rPr>
        <w:t xml:space="preserve">в Краснодарском крае, Республике Крым, г. Севастополь, Республике Адыгея, Республике Северная Осетия-Алания, Карачаево-Черкесской Республике. Кабардино-Балкарской Республике, Херсонской области, Запорожской области, Донецкой области, Луганской области в составе: </w:t>
      </w:r>
      <w:r w:rsidRPr="00C128DF">
        <w:rPr>
          <w:b/>
          <w:sz w:val="28"/>
          <w:szCs w:val="28"/>
        </w:rPr>
        <w:t xml:space="preserve">Председатель конкурсного комитета РГ - </w:t>
      </w:r>
      <w:r w:rsidRPr="00C128DF">
        <w:rPr>
          <w:bCs/>
          <w:sz w:val="28"/>
          <w:szCs w:val="28"/>
        </w:rPr>
        <w:t>Савинский А.В.</w:t>
      </w:r>
    </w:p>
    <w:p w14:paraId="4C143C94" w14:textId="77777777" w:rsidR="00C128DF" w:rsidRPr="00C128DF" w:rsidRDefault="00C128DF" w:rsidP="00C128DF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bCs/>
          <w:spacing w:val="-2"/>
          <w:sz w:val="28"/>
          <w:szCs w:val="28"/>
        </w:rPr>
      </w:pPr>
      <w:r w:rsidRPr="00C128DF">
        <w:rPr>
          <w:b/>
          <w:sz w:val="28"/>
          <w:szCs w:val="28"/>
        </w:rPr>
        <w:t xml:space="preserve">Члены конкурсного комитета РГ - </w:t>
      </w:r>
      <w:r w:rsidRPr="00C128DF">
        <w:rPr>
          <w:bCs/>
          <w:sz w:val="28"/>
          <w:szCs w:val="28"/>
        </w:rPr>
        <w:t>Кириченко А.А., Дашко А.В.</w:t>
      </w:r>
    </w:p>
    <w:p w14:paraId="3F64E85C" w14:textId="77777777" w:rsidR="00C128DF" w:rsidRPr="00C128DF" w:rsidRDefault="00C128DF" w:rsidP="00C128DF">
      <w:pPr>
        <w:tabs>
          <w:tab w:val="left" w:pos="426"/>
        </w:tabs>
        <w:jc w:val="both"/>
        <w:rPr>
          <w:b/>
          <w:sz w:val="28"/>
          <w:szCs w:val="28"/>
        </w:rPr>
      </w:pPr>
    </w:p>
    <w:p w14:paraId="460DB449" w14:textId="77777777" w:rsidR="00C128DF" w:rsidRPr="00C128DF" w:rsidRDefault="00C128DF" w:rsidP="00C128DF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C128DF">
        <w:rPr>
          <w:b/>
          <w:bCs/>
          <w:spacing w:val="-2"/>
          <w:sz w:val="28"/>
          <w:szCs w:val="28"/>
        </w:rPr>
        <w:t>По четвертому вопросу повестки дня вопросов для обсуждения не поступало.</w:t>
      </w:r>
    </w:p>
    <w:p w14:paraId="00545E44" w14:textId="77777777" w:rsidR="00C128DF" w:rsidRDefault="00C128DF" w:rsidP="002C53E5">
      <w:pPr>
        <w:tabs>
          <w:tab w:val="left" w:pos="709"/>
          <w:tab w:val="left" w:pos="851"/>
        </w:tabs>
        <w:ind w:right="-1" w:firstLine="709"/>
        <w:jc w:val="both"/>
        <w:rPr>
          <w:bCs/>
          <w:spacing w:val="-2"/>
          <w:sz w:val="28"/>
          <w:szCs w:val="28"/>
        </w:rPr>
      </w:pPr>
    </w:p>
    <w:bookmarkEnd w:id="4"/>
    <w:bookmarkEnd w:id="5"/>
    <w:sectPr w:rsidR="00C128DF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8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0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29"/>
  </w:num>
  <w:num w:numId="8" w16cid:durableId="350491157">
    <w:abstractNumId w:val="32"/>
  </w:num>
  <w:num w:numId="9" w16cid:durableId="499808675">
    <w:abstractNumId w:val="11"/>
  </w:num>
  <w:num w:numId="10" w16cid:durableId="58406423">
    <w:abstractNumId w:val="23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39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7"/>
  </w:num>
  <w:num w:numId="25" w16cid:durableId="2099058338">
    <w:abstractNumId w:val="40"/>
  </w:num>
  <w:num w:numId="26" w16cid:durableId="1658412018">
    <w:abstractNumId w:val="1"/>
  </w:num>
  <w:num w:numId="27" w16cid:durableId="753742116">
    <w:abstractNumId w:val="27"/>
  </w:num>
  <w:num w:numId="28" w16cid:durableId="556206862">
    <w:abstractNumId w:val="35"/>
  </w:num>
  <w:num w:numId="29" w16cid:durableId="47070868">
    <w:abstractNumId w:val="24"/>
  </w:num>
  <w:num w:numId="30" w16cid:durableId="1717852119">
    <w:abstractNumId w:val="26"/>
  </w:num>
  <w:num w:numId="31" w16cid:durableId="1421678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5"/>
  </w:num>
  <w:num w:numId="34" w16cid:durableId="777914201">
    <w:abstractNumId w:val="12"/>
  </w:num>
  <w:num w:numId="35" w16cid:durableId="1489250998">
    <w:abstractNumId w:val="34"/>
  </w:num>
  <w:num w:numId="36" w16cid:durableId="757868053">
    <w:abstractNumId w:val="2"/>
  </w:num>
  <w:num w:numId="37" w16cid:durableId="149907575">
    <w:abstractNumId w:val="36"/>
  </w:num>
  <w:num w:numId="38" w16cid:durableId="217741150">
    <w:abstractNumId w:val="28"/>
  </w:num>
  <w:num w:numId="39" w16cid:durableId="593320159">
    <w:abstractNumId w:val="31"/>
  </w:num>
  <w:num w:numId="40" w16cid:durableId="1774283440">
    <w:abstractNumId w:val="38"/>
  </w:num>
  <w:num w:numId="41" w16cid:durableId="1970209424">
    <w:abstractNumId w:val="33"/>
  </w:num>
  <w:num w:numId="42" w16cid:durableId="164125633">
    <w:abstractNumId w:val="41"/>
  </w:num>
  <w:num w:numId="43" w16cid:durableId="4300071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28DF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4</cp:revision>
  <cp:lastPrinted>2024-12-27T09:26:00Z</cp:lastPrinted>
  <dcterms:created xsi:type="dcterms:W3CDTF">2026-01-29T07:33:00Z</dcterms:created>
  <dcterms:modified xsi:type="dcterms:W3CDTF">2026-02-09T11:10:00Z</dcterms:modified>
</cp:coreProperties>
</file>