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3B83508F" w:rsidR="0071490B" w:rsidRPr="00AA6565" w:rsidRDefault="00E8398D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="0071490B">
        <w:rPr>
          <w:b/>
          <w:bCs/>
          <w:sz w:val="28"/>
          <w:szCs w:val="28"/>
        </w:rPr>
        <w:t>.</w:t>
      </w:r>
      <w:r w:rsidR="005B08D3">
        <w:rPr>
          <w:b/>
          <w:bCs/>
          <w:sz w:val="28"/>
          <w:szCs w:val="28"/>
        </w:rPr>
        <w:t>10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90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1DE5C9CB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E8398D">
        <w:rPr>
          <w:sz w:val="28"/>
          <w:szCs w:val="28"/>
        </w:rPr>
        <w:t>30</w:t>
      </w:r>
      <w:r w:rsidRPr="009830F8">
        <w:rPr>
          <w:sz w:val="28"/>
          <w:szCs w:val="28"/>
        </w:rPr>
        <w:t xml:space="preserve"> </w:t>
      </w:r>
      <w:r w:rsidR="005B08D3">
        <w:rPr>
          <w:sz w:val="28"/>
          <w:szCs w:val="28"/>
        </w:rPr>
        <w:t>октября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7F25BA1C" w14:textId="77777777" w:rsidR="00E8398D" w:rsidRPr="00E8398D" w:rsidRDefault="00E8398D" w:rsidP="00E8398D">
      <w:pPr>
        <w:tabs>
          <w:tab w:val="left" w:pos="993"/>
        </w:tabs>
        <w:snapToGrid w:val="0"/>
        <w:spacing w:line="276" w:lineRule="auto"/>
        <w:ind w:left="709" w:right="-1"/>
        <w:jc w:val="both"/>
        <w:rPr>
          <w:b/>
          <w:sz w:val="28"/>
          <w:szCs w:val="28"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E8398D">
        <w:rPr>
          <w:b/>
          <w:sz w:val="28"/>
          <w:szCs w:val="28"/>
        </w:rPr>
        <w:t>1 Рассмотрение заявления о приеме в члены САУ «СРО «ДЕЛО».</w:t>
      </w:r>
    </w:p>
    <w:p w14:paraId="6561CFC3" w14:textId="77777777" w:rsidR="00E8398D" w:rsidRPr="00E8398D" w:rsidRDefault="00E8398D" w:rsidP="00E8398D">
      <w:pPr>
        <w:numPr>
          <w:ilvl w:val="0"/>
          <w:numId w:val="8"/>
        </w:numPr>
        <w:tabs>
          <w:tab w:val="left" w:pos="567"/>
          <w:tab w:val="left" w:pos="709"/>
          <w:tab w:val="left" w:pos="993"/>
        </w:tabs>
        <w:spacing w:after="160" w:line="276" w:lineRule="auto"/>
        <w:ind w:left="0" w:right="-1" w:firstLine="709"/>
        <w:contextualSpacing/>
        <w:jc w:val="both"/>
        <w:rPr>
          <w:b/>
          <w:iCs/>
          <w:spacing w:val="-2"/>
          <w:sz w:val="28"/>
          <w:szCs w:val="28"/>
        </w:rPr>
      </w:pPr>
      <w:r w:rsidRPr="00E8398D">
        <w:rPr>
          <w:b/>
          <w:iCs/>
          <w:spacing w:val="-2"/>
          <w:sz w:val="28"/>
          <w:szCs w:val="28"/>
        </w:rPr>
        <w:t>Разное.</w:t>
      </w:r>
    </w:p>
    <w:p w14:paraId="746C54F6" w14:textId="77777777" w:rsidR="00E8398D" w:rsidRPr="00E8398D" w:rsidRDefault="00E8398D" w:rsidP="00E8398D">
      <w:pPr>
        <w:tabs>
          <w:tab w:val="left" w:pos="851"/>
        </w:tabs>
        <w:snapToGrid w:val="0"/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E8398D">
        <w:rPr>
          <w:b/>
          <w:sz w:val="28"/>
          <w:szCs w:val="28"/>
        </w:rPr>
        <w:t xml:space="preserve">2.1. Об аккредитации в качестве оператора электронной площадки. </w:t>
      </w:r>
    </w:p>
    <w:p w14:paraId="7B045B7F" w14:textId="77777777" w:rsidR="00E8398D" w:rsidRPr="00E8398D" w:rsidRDefault="00E8398D" w:rsidP="00E8398D">
      <w:pPr>
        <w:shd w:val="clear" w:color="auto" w:fill="FFFFFF"/>
        <w:spacing w:line="276" w:lineRule="auto"/>
        <w:ind w:right="140" w:firstLine="709"/>
        <w:jc w:val="both"/>
        <w:rPr>
          <w:spacing w:val="-2"/>
          <w:sz w:val="28"/>
          <w:szCs w:val="28"/>
        </w:rPr>
      </w:pPr>
      <w:r w:rsidRPr="00E8398D">
        <w:rPr>
          <w:b/>
          <w:sz w:val="28"/>
          <w:szCs w:val="28"/>
        </w:rPr>
        <w:t xml:space="preserve">2.2 Об аккредитации в качестве страховой организации для страхования ответственности арбитражных управляющих.           </w:t>
      </w:r>
    </w:p>
    <w:p w14:paraId="2109FA77" w14:textId="77777777" w:rsidR="00E8398D" w:rsidRPr="00E8398D" w:rsidRDefault="00E8398D" w:rsidP="00E8398D">
      <w:pPr>
        <w:shd w:val="clear" w:color="auto" w:fill="FFFFFF"/>
        <w:ind w:right="140" w:firstLine="709"/>
        <w:jc w:val="both"/>
        <w:rPr>
          <w:b/>
          <w:sz w:val="28"/>
          <w:szCs w:val="28"/>
        </w:rPr>
      </w:pP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251CBA79" w14:textId="39A8EC67" w:rsidR="000244D2" w:rsidRPr="000244D2" w:rsidRDefault="00E8398D" w:rsidP="00E8398D">
      <w:pPr>
        <w:shd w:val="clear" w:color="auto" w:fill="FFFFFF"/>
        <w:tabs>
          <w:tab w:val="left" w:pos="0"/>
        </w:tabs>
        <w:snapToGrid w:val="0"/>
        <w:ind w:firstLine="709"/>
        <w:jc w:val="both"/>
        <w:rPr>
          <w:spacing w:val="-2"/>
          <w:sz w:val="28"/>
          <w:szCs w:val="28"/>
        </w:rPr>
      </w:pPr>
      <w:r w:rsidRPr="00E8398D">
        <w:rPr>
          <w:spacing w:val="-2"/>
          <w:sz w:val="28"/>
          <w:szCs w:val="28"/>
        </w:rPr>
        <w:t xml:space="preserve">1. Принять в члены САУ «СРО «ДЕЛО» </w:t>
      </w:r>
      <w:r w:rsidRPr="00E8398D">
        <w:rPr>
          <w:rFonts w:eastAsia="Calibri"/>
          <w:b/>
          <w:sz w:val="28"/>
          <w:szCs w:val="28"/>
        </w:rPr>
        <w:t>Тур Юлию Владимировну</w:t>
      </w:r>
      <w:r>
        <w:rPr>
          <w:rFonts w:eastAsia="Calibri"/>
          <w:b/>
          <w:sz w:val="28"/>
          <w:szCs w:val="28"/>
        </w:rPr>
        <w:t>.</w:t>
      </w:r>
    </w:p>
    <w:p w14:paraId="3B3EAED5" w14:textId="77777777" w:rsidR="00E8398D" w:rsidRDefault="00E8398D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57C5227E" w14:textId="4B7AA5FD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второму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576D348F" w14:textId="042AAEBF" w:rsidR="00E8398D" w:rsidRPr="00E8398D" w:rsidRDefault="00E8398D" w:rsidP="00E8398D">
      <w:pPr>
        <w:shd w:val="clear" w:color="auto" w:fill="FFFFFF"/>
        <w:tabs>
          <w:tab w:val="left" w:pos="0"/>
        </w:tabs>
        <w:snapToGrid w:val="0"/>
        <w:jc w:val="both"/>
        <w:rPr>
          <w:bCs/>
          <w:spacing w:val="-2"/>
          <w:sz w:val="28"/>
          <w:szCs w:val="28"/>
        </w:rPr>
      </w:pPr>
      <w:r w:rsidRPr="00E8398D">
        <w:rPr>
          <w:bCs/>
          <w:spacing w:val="-2"/>
          <w:sz w:val="28"/>
          <w:szCs w:val="28"/>
        </w:rPr>
        <w:t xml:space="preserve">           2.1. Продлить аккредитацию </w:t>
      </w:r>
      <w:r w:rsidRPr="00E8398D">
        <w:rPr>
          <w:bCs/>
          <w:sz w:val="28"/>
          <w:szCs w:val="28"/>
        </w:rPr>
        <w:t>ООО «Ру-Трейд»</w:t>
      </w:r>
      <w:r w:rsidRPr="00E8398D">
        <w:rPr>
          <w:color w:val="FF0000"/>
          <w:sz w:val="28"/>
          <w:szCs w:val="28"/>
        </w:rPr>
        <w:t xml:space="preserve"> </w:t>
      </w:r>
      <w:r w:rsidRPr="00E8398D">
        <w:rPr>
          <w:sz w:val="28"/>
          <w:szCs w:val="28"/>
        </w:rPr>
        <w:t xml:space="preserve">(ИНН 5610149787, </w:t>
      </w:r>
      <w:r w:rsidRPr="00E8398D">
        <w:rPr>
          <w:sz w:val="28"/>
          <w:szCs w:val="28"/>
        </w:rPr>
        <w:br/>
        <w:t>КПП 771601001, ОГРН 1125658038021, местонахождение: 129344, г. Москва, ул. Енисейская, д. 1, строение 8, этаж 2, пом. 14)</w:t>
      </w:r>
      <w:r w:rsidRPr="00E8398D">
        <w:rPr>
          <w:color w:val="FF0000"/>
          <w:sz w:val="28"/>
          <w:szCs w:val="28"/>
        </w:rPr>
        <w:t xml:space="preserve"> </w:t>
      </w:r>
      <w:r w:rsidRPr="00E8398D">
        <w:rPr>
          <w:sz w:val="28"/>
          <w:szCs w:val="28"/>
        </w:rPr>
        <w:t xml:space="preserve">в качестве оператора электронной площадки, </w:t>
      </w:r>
      <w:r w:rsidRPr="00E8398D">
        <w:rPr>
          <w:iCs/>
          <w:sz w:val="28"/>
          <w:szCs w:val="28"/>
        </w:rPr>
        <w:t>осуществляющего обеспечение проведения открытых торгов в электронной форме при продаже имущества (предприятия) должников, в ходе процедур, применяемых в деле о банкротстве</w:t>
      </w:r>
      <w:r w:rsidRPr="00E8398D">
        <w:rPr>
          <w:sz w:val="28"/>
          <w:szCs w:val="28"/>
        </w:rPr>
        <w:t xml:space="preserve"> с 01.11.2026 по 3</w:t>
      </w:r>
      <w:r w:rsidR="0072049E">
        <w:rPr>
          <w:sz w:val="28"/>
          <w:szCs w:val="28"/>
        </w:rPr>
        <w:t>0</w:t>
      </w:r>
      <w:bookmarkStart w:id="7" w:name="_GoBack"/>
      <w:bookmarkEnd w:id="7"/>
      <w:r w:rsidRPr="00E8398D">
        <w:rPr>
          <w:sz w:val="28"/>
          <w:szCs w:val="28"/>
        </w:rPr>
        <w:t>.10.2027.</w:t>
      </w:r>
    </w:p>
    <w:p w14:paraId="1FEBDAC4" w14:textId="77777777" w:rsidR="00E8398D" w:rsidRPr="00E8398D" w:rsidRDefault="00E8398D" w:rsidP="00E8398D">
      <w:pPr>
        <w:tabs>
          <w:tab w:val="left" w:pos="567"/>
          <w:tab w:val="left" w:pos="851"/>
          <w:tab w:val="left" w:pos="1134"/>
        </w:tabs>
        <w:ind w:firstLine="709"/>
        <w:jc w:val="both"/>
        <w:rPr>
          <w:spacing w:val="-2"/>
          <w:sz w:val="28"/>
          <w:szCs w:val="28"/>
        </w:rPr>
      </w:pPr>
      <w:r w:rsidRPr="00E8398D">
        <w:rPr>
          <w:spacing w:val="-2"/>
          <w:sz w:val="28"/>
          <w:szCs w:val="28"/>
        </w:rPr>
        <w:t xml:space="preserve">2.2 </w:t>
      </w:r>
      <w:r w:rsidRPr="00E8398D">
        <w:rPr>
          <w:bCs/>
          <w:spacing w:val="-2"/>
          <w:sz w:val="28"/>
          <w:szCs w:val="28"/>
        </w:rPr>
        <w:t xml:space="preserve">Продлить аккредитацию </w:t>
      </w:r>
      <w:r w:rsidRPr="00E8398D">
        <w:rPr>
          <w:rFonts w:eastAsia="Calibri"/>
          <w:sz w:val="28"/>
          <w:szCs w:val="28"/>
          <w:lang w:eastAsia="en-US"/>
        </w:rPr>
        <w:t>ООО «Страховой Дом «БСД»</w:t>
      </w:r>
      <w:r w:rsidRPr="00E8398D">
        <w:rPr>
          <w:sz w:val="28"/>
          <w:szCs w:val="28"/>
        </w:rPr>
        <w:t xml:space="preserve"> </w:t>
      </w:r>
      <w:r w:rsidRPr="00E8398D">
        <w:rPr>
          <w:sz w:val="28"/>
          <w:szCs w:val="28"/>
        </w:rPr>
        <w:br/>
        <w:t xml:space="preserve">(ИНН 7734249643, КПП 770301001, ОГРН 1027734002383, адрес места нахождения: 123376, г. Москва, </w:t>
      </w:r>
      <w:proofErr w:type="spellStart"/>
      <w:r w:rsidRPr="00E8398D">
        <w:rPr>
          <w:sz w:val="28"/>
          <w:szCs w:val="28"/>
        </w:rPr>
        <w:t>Вн.Тер.Г</w:t>
      </w:r>
      <w:proofErr w:type="spellEnd"/>
      <w:r w:rsidRPr="00E8398D">
        <w:rPr>
          <w:sz w:val="28"/>
          <w:szCs w:val="28"/>
        </w:rPr>
        <w:t xml:space="preserve">. Муниципальный Округ Пресненский, ул. Красная Пресня, д.24) </w:t>
      </w:r>
      <w:r w:rsidRPr="00E8398D">
        <w:rPr>
          <w:spacing w:val="-2"/>
          <w:sz w:val="28"/>
          <w:szCs w:val="28"/>
        </w:rPr>
        <w:t xml:space="preserve">для обязательного страхования ответственности арбитражных управляющих – членов Союза в целях исполнения ими обязанности по соответствию требованиям Федерального закона от 26.10.2002 № 127-ФЗ «О несостоятельности (банкротстве)» на один год </w:t>
      </w:r>
      <w:r w:rsidRPr="00E8398D">
        <w:rPr>
          <w:bCs/>
          <w:sz w:val="28"/>
          <w:szCs w:val="28"/>
        </w:rPr>
        <w:t>начиная с 17.11.2026</w:t>
      </w:r>
      <w:r w:rsidRPr="00E8398D">
        <w:rPr>
          <w:spacing w:val="-2"/>
          <w:sz w:val="28"/>
          <w:szCs w:val="28"/>
        </w:rPr>
        <w:t>.</w:t>
      </w:r>
      <w:r w:rsidRPr="00E8398D">
        <w:rPr>
          <w:sz w:val="28"/>
          <w:szCs w:val="28"/>
        </w:rPr>
        <w:t xml:space="preserve">  </w:t>
      </w:r>
    </w:p>
    <w:p w14:paraId="4C6CB2BB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B6E22" w14:textId="77777777" w:rsidR="00391533" w:rsidRDefault="00391533" w:rsidP="00160E44">
      <w:r>
        <w:separator/>
      </w:r>
    </w:p>
  </w:endnote>
  <w:endnote w:type="continuationSeparator" w:id="0">
    <w:p w14:paraId="0BF75159" w14:textId="77777777" w:rsidR="00391533" w:rsidRDefault="00391533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72049E">
      <w:rPr>
        <w:noProof/>
      </w:rPr>
      <w:t>1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675DF" w14:textId="77777777" w:rsidR="00391533" w:rsidRDefault="00391533" w:rsidP="00160E44">
      <w:r>
        <w:separator/>
      </w:r>
    </w:p>
  </w:footnote>
  <w:footnote w:type="continuationSeparator" w:id="0">
    <w:p w14:paraId="6937843E" w14:textId="77777777" w:rsidR="00391533" w:rsidRDefault="00391533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20FE"/>
    <w:multiLevelType w:val="multilevel"/>
    <w:tmpl w:val="62049BF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71FD8"/>
    <w:multiLevelType w:val="multilevel"/>
    <w:tmpl w:val="16121B72"/>
    <w:lvl w:ilvl="0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7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8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0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44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459" w:hanging="1800"/>
      </w:pPr>
      <w:rPr>
        <w:rFonts w:hint="default"/>
        <w:b/>
      </w:rPr>
    </w:lvl>
  </w:abstractNum>
  <w:abstractNum w:abstractNumId="3" w15:restartNumberingAfterBreak="0">
    <w:nsid w:val="5AC0503E"/>
    <w:multiLevelType w:val="multilevel"/>
    <w:tmpl w:val="C4E63E7A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4" w15:restartNumberingAfterBreak="0">
    <w:nsid w:val="5EED6CAA"/>
    <w:multiLevelType w:val="hybridMultilevel"/>
    <w:tmpl w:val="2B06FA8A"/>
    <w:lvl w:ilvl="0" w:tplc="77C8D77C">
      <w:start w:val="1"/>
      <w:numFmt w:val="decimal"/>
      <w:lvlText w:val="%1."/>
      <w:lvlJc w:val="left"/>
      <w:pPr>
        <w:ind w:left="915" w:hanging="360"/>
      </w:pPr>
      <w:rPr>
        <w:rFonts w:hint="default"/>
        <w:b/>
        <w:bCs/>
        <w:i w:val="0"/>
        <w:i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618E3CF3"/>
    <w:multiLevelType w:val="multilevel"/>
    <w:tmpl w:val="047E98C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7" w15:restartNumberingAfterBreak="0">
    <w:nsid w:val="66D42A15"/>
    <w:multiLevelType w:val="hybridMultilevel"/>
    <w:tmpl w:val="6EA2BE36"/>
    <w:lvl w:ilvl="0" w:tplc="CB48042C">
      <w:start w:val="2"/>
      <w:numFmt w:val="decimal"/>
      <w:lvlText w:val="%1."/>
      <w:lvlJc w:val="left"/>
      <w:pPr>
        <w:ind w:left="1069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B232E8D"/>
    <w:multiLevelType w:val="hybridMultilevel"/>
    <w:tmpl w:val="F2DA245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763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6EB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533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E79AE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8D3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3DD2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49E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2D4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111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5B32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39A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191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28CC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2E5D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33E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98D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79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B69BC-9DC3-4A5D-9094-C43D4037A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user25</cp:lastModifiedBy>
  <cp:revision>27</cp:revision>
  <cp:lastPrinted>2024-12-27T09:26:00Z</cp:lastPrinted>
  <dcterms:created xsi:type="dcterms:W3CDTF">2026-01-29T07:33:00Z</dcterms:created>
  <dcterms:modified xsi:type="dcterms:W3CDTF">2026-11-02T12:17:00Z</dcterms:modified>
</cp:coreProperties>
</file>